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662"/>
        <w:gridCol w:w="4540"/>
      </w:tblGrid>
      <w:tr w:rsidR="00090BB8" w:rsidRPr="00765A9E" w14:paraId="526C0311" w14:textId="77777777" w:rsidTr="000C54EE">
        <w:trPr>
          <w:trHeight w:val="1975"/>
        </w:trPr>
        <w:tc>
          <w:tcPr>
            <w:tcW w:w="2599" w:type="dxa"/>
          </w:tcPr>
          <w:p w14:paraId="62278006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65A9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gridSpan w:val="2"/>
          </w:tcPr>
          <w:p w14:paraId="2067456A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DEC82E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Република Сербия</w:t>
            </w:r>
          </w:p>
          <w:p w14:paraId="61B249ED" w14:textId="77777777" w:rsidR="00090BB8" w:rsidRPr="00765A9E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Автономна покраїна Войводина</w:t>
            </w:r>
          </w:p>
          <w:p w14:paraId="0FCAF24D" w14:textId="77777777" w:rsidR="004924CD" w:rsidRPr="00765A9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ПОКРАЇНСКИ СЕКРЕТАРИЯТ ЗА </w:t>
            </w:r>
          </w:p>
          <w:p w14:paraId="77BE2858" w14:textId="77777777" w:rsidR="00090BB8" w:rsidRPr="00765A9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КУЛТУРУ, ЯВНЕ ИНФОРМОВАНЄ</w:t>
            </w:r>
          </w:p>
          <w:p w14:paraId="551EB6E5" w14:textId="77777777" w:rsidR="00090BB8" w:rsidRPr="00765A9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ОДНОШЕНЯ З ВИРСКИМА ЗАЄДНЇЦАМИ</w:t>
            </w:r>
          </w:p>
          <w:p w14:paraId="165B6402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Булевар Михайла Пупина 16, 21000 Нови Сад</w:t>
            </w:r>
          </w:p>
          <w:p w14:paraId="4B185B05" w14:textId="77777777" w:rsidR="00090BB8" w:rsidRPr="00765A9E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Тел: +381 21 487 4872</w:t>
            </w:r>
          </w:p>
          <w:p w14:paraId="0068B4CC" w14:textId="77777777" w:rsidR="00090BB8" w:rsidRPr="00765A9E" w:rsidRDefault="000C54EE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251552" w:rsidRPr="00765A9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zuzana.takac@vojvodina.gov.rs</w:t>
              </w:r>
            </w:hyperlink>
            <w:r w:rsidR="00251552"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4BECB1C0" w14:textId="77777777" w:rsidR="00090BB8" w:rsidRPr="00765A9E" w:rsidRDefault="000C54EE" w:rsidP="0064182A">
            <w:pPr>
              <w:tabs>
                <w:tab w:val="right" w:pos="918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251552" w:rsidRPr="00765A9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www.kultura.vojvodina.gov.rs</w:t>
              </w:r>
            </w:hyperlink>
            <w:r w:rsidR="00251552"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3081" w:rsidRPr="00765A9E" w14:paraId="631ECF93" w14:textId="77777777" w:rsidTr="000C54EE">
        <w:trPr>
          <w:trHeight w:val="305"/>
        </w:trPr>
        <w:tc>
          <w:tcPr>
            <w:tcW w:w="2599" w:type="dxa"/>
          </w:tcPr>
          <w:p w14:paraId="14BE961E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DC059DC" w14:textId="77777777" w:rsidR="000C54EE" w:rsidRPr="00AE624F" w:rsidRDefault="00090BB8" w:rsidP="000C54EE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  <w:r w:rsidRPr="00765A9E">
              <w:rPr>
                <w:rFonts w:ascii="Times New Roman" w:hAnsi="Times New Roman"/>
                <w:sz w:val="24"/>
                <w:szCs w:val="24"/>
              </w:rPr>
              <w:t xml:space="preserve">Число: </w:t>
            </w:r>
            <w:r w:rsidR="000C54EE">
              <w:rPr>
                <w:spacing w:val="4"/>
                <w:sz w:val="21"/>
                <w:szCs w:val="21"/>
                <w:shd w:val="clear" w:color="auto" w:fill="F5F5F5"/>
              </w:rPr>
              <w:t>000069401 2024 80252 003 000 401 118</w:t>
            </w:r>
          </w:p>
          <w:p w14:paraId="6E91C8CC" w14:textId="0AB3949D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69D13A62" w14:textId="77777777" w:rsidR="00090BB8" w:rsidRPr="00765A9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B9C09C" w14:textId="5BF7AA56" w:rsidR="00090BB8" w:rsidRPr="00765A9E" w:rsidRDefault="00765A9E" w:rsidP="000C54EE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Датум:</w:t>
            </w:r>
            <w:r w:rsidR="000C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4EE">
              <w:rPr>
                <w:rFonts w:ascii="Times New Roman" w:hAnsi="Times New Roman"/>
                <w:sz w:val="24"/>
                <w:szCs w:val="24"/>
                <w:lang w:val="hu-HU"/>
              </w:rPr>
              <w:t>18</w:t>
            </w:r>
            <w:r w:rsidR="00090BB8" w:rsidRPr="00765A9E">
              <w:rPr>
                <w:rFonts w:ascii="Times New Roman" w:hAnsi="Times New Roman"/>
                <w:sz w:val="24"/>
                <w:szCs w:val="24"/>
              </w:rPr>
              <w:t xml:space="preserve">. януара </w:t>
            </w:r>
            <w:r w:rsidR="000C54EE">
              <w:rPr>
                <w:rFonts w:ascii="Times New Roman" w:hAnsi="Times New Roman"/>
                <w:sz w:val="24"/>
                <w:szCs w:val="24"/>
              </w:rPr>
              <w:t>2024</w:t>
            </w:r>
            <w:r w:rsidR="00090BB8" w:rsidRPr="00765A9E">
              <w:rPr>
                <w:rFonts w:ascii="Times New Roman" w:hAnsi="Times New Roman"/>
                <w:sz w:val="24"/>
                <w:szCs w:val="24"/>
              </w:rPr>
              <w:t>. року</w:t>
            </w:r>
          </w:p>
        </w:tc>
      </w:tr>
    </w:tbl>
    <w:p w14:paraId="300E2F5E" w14:textId="77777777" w:rsidR="00090BB8" w:rsidRPr="00765A9E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8580CC" w14:textId="7715643E" w:rsidR="00520A85" w:rsidRPr="00765A9E" w:rsidRDefault="00520A85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>На основи члена 76. Закон о култури («Службени глашнїк РС», число 72/09, 13/16, 30/16 – випр., 6/20, 47/21</w:t>
      </w:r>
      <w:r w:rsidR="000C54EE">
        <w:rPr>
          <w:rFonts w:ascii="Times New Roman" w:hAnsi="Times New Roman"/>
          <w:sz w:val="24"/>
          <w:szCs w:val="24"/>
          <w:lang w:val="hu-HU"/>
        </w:rPr>
        <w:t>,</w:t>
      </w:r>
      <w:r w:rsidRPr="00765A9E">
        <w:rPr>
          <w:rFonts w:ascii="Times New Roman" w:hAnsi="Times New Roman"/>
          <w:sz w:val="24"/>
          <w:szCs w:val="24"/>
        </w:rPr>
        <w:t xml:space="preserve"> 78/21</w:t>
      </w:r>
      <w:r w:rsidR="000C54EE" w:rsidRPr="000C54EE">
        <w:rPr>
          <w:rFonts w:ascii="Times New Roman" w:hAnsi="Times New Roman"/>
          <w:sz w:val="24"/>
          <w:szCs w:val="24"/>
        </w:rPr>
        <w:t xml:space="preserve"> </w:t>
      </w:r>
      <w:r w:rsidR="000C54EE" w:rsidRPr="00765A9E">
        <w:rPr>
          <w:rFonts w:ascii="Times New Roman" w:hAnsi="Times New Roman"/>
          <w:sz w:val="24"/>
          <w:szCs w:val="24"/>
        </w:rPr>
        <w:t>и</w:t>
      </w:r>
      <w:r w:rsidR="000C54EE">
        <w:rPr>
          <w:rFonts w:ascii="Times New Roman" w:hAnsi="Times New Roman"/>
          <w:sz w:val="24"/>
          <w:szCs w:val="24"/>
          <w:lang w:val="hu-HU"/>
        </w:rPr>
        <w:t xml:space="preserve"> 76/23</w:t>
      </w:r>
      <w:r w:rsidRPr="00765A9E">
        <w:rPr>
          <w:rFonts w:ascii="Times New Roman" w:hAnsi="Times New Roman"/>
          <w:sz w:val="24"/>
          <w:szCs w:val="24"/>
        </w:rPr>
        <w:t xml:space="preserve">), члена 41. пасус 1. точка 1. 2. и 10. Закона о утвердзованю компетенцийох Автономней покраїни Войводини («Службени глашнїк РС» число 99/09, 67/12 – Oдлука УС, 18/20 – др. закон и 111/21 – др. закон), члена 11.  Покраїнскей скупштинскей одлуки о буджету АП Войводини за </w:t>
      </w:r>
      <w:r w:rsidR="000C54EE">
        <w:rPr>
          <w:rFonts w:ascii="Times New Roman" w:hAnsi="Times New Roman"/>
          <w:sz w:val="24"/>
          <w:szCs w:val="24"/>
        </w:rPr>
        <w:t>2024</w:t>
      </w:r>
      <w:r w:rsidRPr="00765A9E">
        <w:rPr>
          <w:rFonts w:ascii="Times New Roman" w:hAnsi="Times New Roman"/>
          <w:sz w:val="24"/>
          <w:szCs w:val="24"/>
        </w:rPr>
        <w:t xml:space="preserve">. рок («Службeни новини АП Войводини», число </w:t>
      </w:r>
      <w:r w:rsidR="000C54EE">
        <w:rPr>
          <w:rFonts w:ascii="Times New Roman" w:hAnsi="Times New Roman"/>
          <w:sz w:val="24"/>
          <w:szCs w:val="24"/>
          <w:lang w:val="hu-HU"/>
        </w:rPr>
        <w:t>45/23</w:t>
      </w:r>
      <w:r w:rsidRPr="00765A9E">
        <w:rPr>
          <w:rFonts w:ascii="Times New Roman" w:hAnsi="Times New Roman"/>
          <w:sz w:val="24"/>
          <w:szCs w:val="24"/>
        </w:rPr>
        <w:t>), члена 15. и 24. пасус 2. Покраїнскей скупштинскей одлуки о покраїнскей управи («Службени новини АП Войводини», число 37/14, 54/14 – др. одлука, 37/16, 29/17, 24/19, 66/20 и 38/21), у складзе зоз Уредбу о критериюмох, мерадлох и способе вибору проєктох у култури хтори ше финансує и софинансує зоз буджету Републики Сербиї, автономней покраїни, односно єдинкох локалней самоуправи («Службеи глашнїк РС», число 105/16 и 112/17), Покраїнски секретарият за културу, явне информованє и одношеня з вирскима заєднїцами, розписує</w:t>
      </w:r>
    </w:p>
    <w:p w14:paraId="599A07DD" w14:textId="77777777" w:rsidR="00520A85" w:rsidRPr="00765A9E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sr-Cyrl-CS"/>
        </w:rPr>
      </w:pPr>
    </w:p>
    <w:p w14:paraId="07477A37" w14:textId="41AB098C" w:rsidR="00090BB8" w:rsidRPr="00765A9E" w:rsidRDefault="00090BB8" w:rsidP="00090BB8">
      <w:pPr>
        <w:tabs>
          <w:tab w:val="right" w:pos="9180"/>
        </w:tabs>
        <w:spacing w:after="0" w:line="240" w:lineRule="auto"/>
        <w:ind w:firstLine="85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КОНКУРС</w:t>
      </w:r>
    </w:p>
    <w:p w14:paraId="5C2852E4" w14:textId="65D0B82B" w:rsidR="00090BB8" w:rsidRPr="00765A9E" w:rsidRDefault="00090BB8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5A9E">
        <w:rPr>
          <w:rFonts w:ascii="Times New Roman" w:hAnsi="Times New Roman"/>
          <w:b/>
          <w:bCs/>
          <w:sz w:val="24"/>
          <w:szCs w:val="24"/>
        </w:rPr>
        <w:t xml:space="preserve">за финансованє – софинансованє проєктох од значносци за културу и уметносц националних меншинох – националних заєднїцох у АП Войводини у </w:t>
      </w:r>
      <w:r w:rsidR="000C54EE">
        <w:rPr>
          <w:rFonts w:ascii="Times New Roman" w:hAnsi="Times New Roman"/>
          <w:b/>
          <w:bCs/>
          <w:sz w:val="24"/>
          <w:szCs w:val="24"/>
        </w:rPr>
        <w:t>2024</w:t>
      </w:r>
      <w:r w:rsidRPr="00765A9E">
        <w:rPr>
          <w:rFonts w:ascii="Times New Roman" w:hAnsi="Times New Roman"/>
          <w:b/>
          <w:bCs/>
          <w:sz w:val="24"/>
          <w:szCs w:val="24"/>
        </w:rPr>
        <w:t>. року</w:t>
      </w:r>
    </w:p>
    <w:p w14:paraId="1200D68A" w14:textId="77777777" w:rsidR="00090BB8" w:rsidRPr="00765A9E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5331A37" w14:textId="24BAF554" w:rsidR="00090BB8" w:rsidRPr="00765A9E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 xml:space="preserve">Покраїнски секретарият за културу, явне информованє и одношеня з вирскима заєднїцами (у дальшим тексту: Секретарият) будзе у </w:t>
      </w:r>
      <w:r w:rsidR="000C54EE">
        <w:rPr>
          <w:rFonts w:ascii="Times New Roman" w:hAnsi="Times New Roman"/>
          <w:bCs/>
          <w:sz w:val="24"/>
          <w:szCs w:val="24"/>
        </w:rPr>
        <w:t>2024</w:t>
      </w:r>
      <w:r w:rsidRPr="00765A9E">
        <w:rPr>
          <w:rFonts w:ascii="Times New Roman" w:hAnsi="Times New Roman"/>
          <w:bCs/>
          <w:sz w:val="24"/>
          <w:szCs w:val="24"/>
        </w:rPr>
        <w:t xml:space="preserve">. року финансовац – софинансовац проєкти од значносци за културу и уметносц националних меншинох – националних заєднїцох у обласцох защити нєматериялного културного нашлїдства и сучасней уметнїцкей творчосци и видавательней дїялносци на язикох националних меншинох – националних заєднїцох у АП Войводини </w:t>
      </w:r>
      <w:r w:rsidRPr="00765A9E">
        <w:rPr>
          <w:rFonts w:ascii="Times New Roman" w:hAnsi="Times New Roman"/>
          <w:b/>
          <w:bCs/>
          <w:sz w:val="24"/>
          <w:szCs w:val="24"/>
        </w:rPr>
        <w:t>у вкупней суми од 20.000.000,00 динари.</w:t>
      </w:r>
    </w:p>
    <w:p w14:paraId="54817EA7" w14:textId="77777777" w:rsidR="00090BB8" w:rsidRPr="00765A9E" w:rsidRDefault="00090BB8" w:rsidP="00090BB8">
      <w:pPr>
        <w:tabs>
          <w:tab w:val="right" w:pos="9180"/>
        </w:tabs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6E4C23C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A9E">
        <w:rPr>
          <w:rFonts w:ascii="Times New Roman" w:hAnsi="Times New Roman"/>
          <w:b/>
          <w:bCs/>
          <w:sz w:val="24"/>
          <w:szCs w:val="24"/>
        </w:rPr>
        <w:t>I РОЗПОДЗЕЛЬОВАНЄ СРЕДСТВОХ</w:t>
      </w:r>
    </w:p>
    <w:p w14:paraId="10FC2B0D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50C4E7E" w14:textId="0BF963DA" w:rsidR="00090BB8" w:rsidRPr="00765A9E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/>
          <w:sz w:val="24"/>
          <w:szCs w:val="24"/>
        </w:rPr>
        <w:t>У обласци защити нєматериялного културного нашлїдства и сучасней уметнїцкей творчосци националних меншинох – националних заєднїцох Секретарият будзе финансовац – софинансовац:</w:t>
      </w:r>
    </w:p>
    <w:p w14:paraId="342BF72A" w14:textId="77777777" w:rsidR="00090BB8" w:rsidRPr="00765A9E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14:paraId="15B5D35D" w14:textId="77777777" w:rsidR="00090BB8" w:rsidRPr="00765A9E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проєкти у обласци сучасней уметнїцкей творчосци националних меншинох – националних заєдїцох у АП Войводини: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7A46BC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литературну творчосц (манифестациї, фестивали, награди, колониї);</w:t>
      </w:r>
    </w:p>
    <w:p w14:paraId="1CF8A418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аматерску театралну творчосц и интерпретацию и репертоарну програму аматерских театрох на язикох националних меншинох – националних заєднїцох (театрални представи, роботнї, фестивали, награди);</w:t>
      </w:r>
    </w:p>
    <w:p w14:paraId="09BBE1B2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- музично и музично-сценску творчосц и танєц (знїманє авторского материялу, концерти, роботнї, фестивали, танєц); </w:t>
      </w:r>
    </w:p>
    <w:p w14:paraId="07CE2D41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lastRenderedPageBreak/>
        <w:t>- подобову, применєну и мултимедиялну творчосц (вистави, колониї, роботнї);</w:t>
      </w:r>
    </w:p>
    <w:p w14:paraId="0BAAC3F3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програми госцованя у жеми и иножемстве и</w:t>
      </w:r>
    </w:p>
    <w:p w14:paraId="312BF0A2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награди за значни витвореня у обласци уметносци.</w:t>
      </w:r>
    </w:p>
    <w:p w14:paraId="7DBB48E5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E8756D" w14:textId="77777777" w:rsidR="00090BB8" w:rsidRPr="00765A9E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 xml:space="preserve"> проєкти з цильом защити, пестованя и презентациї нєматериялного културного нашлїдства, зоз обласцох: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A9E">
        <w:rPr>
          <w:rFonts w:ascii="Times New Roman" w:hAnsi="Times New Roman"/>
          <w:b/>
          <w:color w:val="000000"/>
          <w:sz w:val="24"/>
          <w:szCs w:val="24"/>
        </w:rPr>
        <w:t>жридлови народни танєц, жридлово народни шпиванки и музика, народни обичаї и вереня и стари народни ремесла у АП Войводини:</w:t>
      </w:r>
    </w:p>
    <w:p w14:paraId="34ED905E" w14:textId="77777777" w:rsidR="00090BB8" w:rsidRPr="00765A9E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- очуванє, розвой и стимулованє пестованя традиционалней народней култури; </w:t>
      </w:r>
    </w:p>
    <w:p w14:paraId="18C841B7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фестивали и змаганя од винїмковей значносци за очуванє окремносци националних – националних заєднїцох на териториї АП Войводини;</w:t>
      </w:r>
    </w:p>
    <w:p w14:paraId="558DBB9B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зберанє податкох на терену, виглєдованє, документованє, видаванє брошурох, каталоґох;</w:t>
      </w:r>
    </w:p>
    <w:p w14:paraId="39631701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творенє условийох за роботу фолклорних ансамблох, жридлових народних оркестрох и шпивацких ґрупох, роботньох старих народних ремеслох (виробок народного облєчива, набавку и оправянє традиционалних инструментох, набавку основних сировинох и опреми за роботу роботньох старих народних ремеслох);</w:t>
      </w:r>
    </w:p>
    <w:p w14:paraId="29765835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творенє, презентацию и промомованє нових змистох яки засновани на защити културного нашлїдства (виробок нових хореоґрафийох за фолклорни ансамбли, видаванє ЦД зоз жридлову народну музику, госцованя и под.);</w:t>
      </w:r>
    </w:p>
    <w:p w14:paraId="3C22B0BC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вистави, конкурсни вистави и змаганя предметох ручного виробку старих народних ремеслох (пририхтованє и провадзацу роботу) и</w:t>
      </w:r>
    </w:p>
    <w:p w14:paraId="19E30114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- унапредзенє квалитету презентациї традиционалней народней творчосци през едукациї (фахово семинари, курси, летнї кампи, роботнї) </w:t>
      </w:r>
    </w:p>
    <w:p w14:paraId="34AD1B82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14:paraId="70050963" w14:textId="4151A837" w:rsidR="00090BB8" w:rsidRPr="00765A9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у вкупней суми 16.100.000,00 динари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090BB8" w:rsidRPr="00765A9E" w14:paraId="79422A4B" w14:textId="77777777" w:rsidTr="0064182A">
        <w:trPr>
          <w:jc w:val="center"/>
        </w:trPr>
        <w:tc>
          <w:tcPr>
            <w:tcW w:w="9322" w:type="dxa"/>
            <w:gridSpan w:val="2"/>
          </w:tcPr>
          <w:p w14:paraId="0C461FE4" w14:textId="77777777" w:rsidR="00090BB8" w:rsidRPr="00765A9E" w:rsidRDefault="00090BB8" w:rsidP="0064182A">
            <w:pPr>
              <w:spacing w:after="0" w:line="240" w:lineRule="auto"/>
              <w:ind w:right="-36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по класификациї хасновательох:</w:t>
            </w:r>
          </w:p>
        </w:tc>
      </w:tr>
      <w:tr w:rsidR="00090BB8" w:rsidRPr="00765A9E" w14:paraId="05922A47" w14:textId="77777777" w:rsidTr="0064182A">
        <w:trPr>
          <w:jc w:val="center"/>
        </w:trPr>
        <w:tc>
          <w:tcPr>
            <w:tcW w:w="2518" w:type="dxa"/>
          </w:tcPr>
          <w:p w14:paraId="7A5D6F7C" w14:textId="61D4BA10" w:rsidR="00090BB8" w:rsidRPr="00765A9E" w:rsidRDefault="00CC2080" w:rsidP="0064182A">
            <w:pPr>
              <w:spacing w:after="0" w:line="240" w:lineRule="auto"/>
              <w:ind w:right="-72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6804" w:type="dxa"/>
          </w:tcPr>
          <w:p w14:paraId="6D8AEC25" w14:textId="77777777" w:rsidR="00090BB8" w:rsidRPr="00765A9E" w:rsidRDefault="00090BB8" w:rsidP="0064182A">
            <w:pPr>
              <w:spacing w:after="0" w:line="240" w:lineRule="auto"/>
              <w:ind w:righ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4631 - Чечуци трансфери иншим уровньом власци</w:t>
            </w:r>
          </w:p>
        </w:tc>
      </w:tr>
      <w:tr w:rsidR="00090BB8" w:rsidRPr="00765A9E" w14:paraId="646C243A" w14:textId="77777777" w:rsidTr="0064182A">
        <w:trPr>
          <w:jc w:val="center"/>
        </w:trPr>
        <w:tc>
          <w:tcPr>
            <w:tcW w:w="2518" w:type="dxa"/>
          </w:tcPr>
          <w:p w14:paraId="536C8962" w14:textId="095CA2CC" w:rsidR="00090BB8" w:rsidRPr="00765A9E" w:rsidRDefault="00520A85" w:rsidP="0064182A">
            <w:pPr>
              <w:spacing w:after="0" w:line="240" w:lineRule="auto"/>
              <w:ind w:right="-72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15 500 000,00</w:t>
            </w:r>
          </w:p>
        </w:tc>
        <w:tc>
          <w:tcPr>
            <w:tcW w:w="6804" w:type="dxa"/>
          </w:tcPr>
          <w:p w14:paraId="05DF5929" w14:textId="77777777" w:rsidR="00090BB8" w:rsidRPr="00765A9E" w:rsidRDefault="00090BB8" w:rsidP="0064182A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Дотациї иншим нєпрофитним орґанизацийом</w:t>
            </w:r>
          </w:p>
        </w:tc>
      </w:tr>
    </w:tbl>
    <w:p w14:paraId="23B6B6F7" w14:textId="77777777" w:rsidR="00090BB8" w:rsidRPr="00765A9E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395D8CE" w14:textId="77777777" w:rsidR="00090BB8" w:rsidRPr="00765A9E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AB1DB9" w14:textId="77777777" w:rsidR="00090BB8" w:rsidRPr="00765A9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У обласци видавательней дїялносци на язикох националних меншинох – националних заєднїцох Секретарият будзе финансовац – софинансовац обявйованє по тераз нєобявених виданьох кнїжкох и часописох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 на язикох националних меншинох – националних заєднїцох хтори од значносци за културу и уметносц националней меншини – националней заєднїци зоз териториї АП Войводини, з литератури, уметносци и дружтвених и гуманистичних наукох у обласци култури </w:t>
      </w:r>
    </w:p>
    <w:p w14:paraId="3D9FEF3D" w14:textId="77777777" w:rsidR="00090BB8" w:rsidRPr="00765A9E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14:paraId="3BA9D75E" w14:textId="04822BBC" w:rsidR="00090BB8" w:rsidRPr="00765A9E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у вкупней суми 3.900.000,00 динари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090BB8" w:rsidRPr="00765A9E" w14:paraId="19D7CE95" w14:textId="77777777" w:rsidTr="0064182A">
        <w:trPr>
          <w:jc w:val="center"/>
        </w:trPr>
        <w:tc>
          <w:tcPr>
            <w:tcW w:w="8897" w:type="dxa"/>
            <w:gridSpan w:val="2"/>
          </w:tcPr>
          <w:p w14:paraId="7DB813AD" w14:textId="77777777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по класификациї хасновательох:</w:t>
            </w:r>
          </w:p>
        </w:tc>
      </w:tr>
      <w:tr w:rsidR="00090BB8" w:rsidRPr="00765A9E" w14:paraId="438F7CD5" w14:textId="77777777" w:rsidTr="0064182A">
        <w:trPr>
          <w:jc w:val="center"/>
        </w:trPr>
        <w:tc>
          <w:tcPr>
            <w:tcW w:w="2376" w:type="dxa"/>
          </w:tcPr>
          <w:p w14:paraId="071CF1FD" w14:textId="4C85487D" w:rsidR="00090BB8" w:rsidRPr="00765A9E" w:rsidRDefault="00CC2080" w:rsidP="0064182A">
            <w:pPr>
              <w:tabs>
                <w:tab w:val="right" w:pos="9180"/>
              </w:tabs>
              <w:spacing w:after="0"/>
              <w:ind w:right="119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6521" w:type="dxa"/>
          </w:tcPr>
          <w:p w14:paraId="7C7C31CD" w14:textId="77777777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4511 -  Чечуци субвенциї явним нєфинансийним подприємством и орґанизацийом</w:t>
            </w:r>
          </w:p>
        </w:tc>
      </w:tr>
      <w:tr w:rsidR="00090BB8" w:rsidRPr="00765A9E" w14:paraId="7B1A71F1" w14:textId="77777777" w:rsidTr="0064182A">
        <w:trPr>
          <w:jc w:val="center"/>
        </w:trPr>
        <w:tc>
          <w:tcPr>
            <w:tcW w:w="2376" w:type="dxa"/>
          </w:tcPr>
          <w:p w14:paraId="72B4DEDA" w14:textId="26D2C40E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1 700 000,00</w:t>
            </w:r>
          </w:p>
        </w:tc>
        <w:tc>
          <w:tcPr>
            <w:tcW w:w="6521" w:type="dxa"/>
          </w:tcPr>
          <w:p w14:paraId="1FD64B7B" w14:textId="77777777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4819 - Дотациї иншим нєпрофитним орґанизацийом</w:t>
            </w:r>
          </w:p>
        </w:tc>
      </w:tr>
      <w:tr w:rsidR="00090BB8" w:rsidRPr="00765A9E" w14:paraId="3D301690" w14:textId="77777777" w:rsidTr="0064182A">
        <w:trPr>
          <w:jc w:val="center"/>
        </w:trPr>
        <w:tc>
          <w:tcPr>
            <w:tcW w:w="2376" w:type="dxa"/>
          </w:tcPr>
          <w:p w14:paraId="40921699" w14:textId="566A29B7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700 000,00</w:t>
            </w:r>
          </w:p>
        </w:tc>
        <w:tc>
          <w:tcPr>
            <w:tcW w:w="6521" w:type="dxa"/>
          </w:tcPr>
          <w:p w14:paraId="3F79C2B9" w14:textId="77777777" w:rsidR="00090BB8" w:rsidRPr="00765A9E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A9E">
              <w:rPr>
                <w:rFonts w:ascii="Times New Roman" w:hAnsi="Times New Roman"/>
                <w:color w:val="000000"/>
                <w:sz w:val="24"/>
                <w:szCs w:val="24"/>
              </w:rPr>
              <w:t>4541 - Чечуци субвенциї приватним подприємством</w:t>
            </w:r>
          </w:p>
        </w:tc>
      </w:tr>
    </w:tbl>
    <w:p w14:paraId="78DE669B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14:paraId="07132F6A" w14:textId="77777777" w:rsidR="00090BB8" w:rsidRPr="00765A9E" w:rsidRDefault="00090BB8" w:rsidP="00090BB8">
      <w:pPr>
        <w:pStyle w:val="Heading1"/>
        <w:tabs>
          <w:tab w:val="right" w:pos="9180"/>
        </w:tabs>
        <w:spacing w:before="120"/>
        <w:rPr>
          <w:sz w:val="24"/>
        </w:rPr>
      </w:pPr>
      <w:r w:rsidRPr="00765A9E">
        <w:rPr>
          <w:sz w:val="24"/>
        </w:rPr>
        <w:t>II ОКРЕМНИ УСЛОВИЯ KОНКУРСУ</w:t>
      </w:r>
    </w:p>
    <w:p w14:paraId="060EA697" w14:textId="77777777" w:rsidR="00090BB8" w:rsidRPr="00765A9E" w:rsidRDefault="00090BB8" w:rsidP="00090BB8">
      <w:pPr>
        <w:rPr>
          <w:rFonts w:ascii="Times New Roman" w:hAnsi="Times New Roman"/>
          <w:sz w:val="24"/>
          <w:szCs w:val="24"/>
        </w:rPr>
      </w:pPr>
    </w:p>
    <w:p w14:paraId="7B19A15B" w14:textId="77777777" w:rsidR="00090BB8" w:rsidRPr="00765A9E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ОБЛАСЦ: ЗАЩИТА НЄМАТЕРИЯЛНОГО КУЛТУРНОГО НАШЛЇДСТВА И СУЧАСНЕЙ УМЕТНЇЦКЕЙ ТВОРЧОСЦИ НАЦИОНАЛНИХ МЕНШИНОХ – НАЦИОНАЛНИХ ЗАЄДНЇЦОХ</w:t>
      </w:r>
    </w:p>
    <w:p w14:paraId="21500A3C" w14:textId="77777777" w:rsidR="00090BB8" w:rsidRPr="00765A9E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Конкурсу можу участвовац: </w:t>
      </w:r>
      <w:r w:rsidRPr="00765A9E">
        <w:rPr>
          <w:rFonts w:ascii="Times New Roman" w:hAnsi="Times New Roman"/>
          <w:sz w:val="24"/>
          <w:szCs w:val="24"/>
        </w:rPr>
        <w:t>нєвладово орґанизациї (здруженя гражданох) и установи култури – други уровень власци (окрем установох чий снователь АП Войводина), зоз шедзиском на териториї АП Войводини, а чия преважна дїялносц култура и хтори зоз свою творчосцу значно доприноша очуваню националного идентитету.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A5621C" w14:textId="77777777" w:rsidR="00090BB8" w:rsidRPr="00765A9E" w:rsidRDefault="00090BB8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Секретарият нє будзе финансовац – софинансовац стаємни трошки (зогриванє, струю, телефон, закуп простору и под.), плаци занятих у подношителя прияви, набавку канцеларийней и велькей опреми и трошки репрезентациї. Трошки горива ше припознава найвецей у суми до 5% вкупней суми додзелєних средствох. Погосцительни услуги и трошки горива ше будзе припознавац у суми хтора векша як 5% у винїмкових случайох, кед проєкт ма таки характер же уключує тоти елементи (нпр. костиранє учашнїкох на фестивалох, превоженє на автох и под.), а хтори Комисия будзе окреме розпатрац и одобровац. </w:t>
      </w:r>
    </w:p>
    <w:p w14:paraId="61B19C7E" w14:textId="77777777" w:rsidR="00090BB8" w:rsidRPr="00765A9E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На конкурсу ше нє будзе финансовац – софинансовац ґастрономски и туристични фестивали.</w:t>
      </w:r>
    </w:p>
    <w:p w14:paraId="75CD832F" w14:textId="77777777" w:rsidR="00090BB8" w:rsidRPr="00765A9E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 xml:space="preserve">Подношитель прияви може участвовац у обласци защити нєматериялного културного наьшлїдства и сучасней уметнїцкей творчосци </w:t>
      </w:r>
      <w:r w:rsidRPr="00765A9E">
        <w:rPr>
          <w:rFonts w:ascii="Times New Roman" w:hAnsi="Times New Roman"/>
          <w:b/>
          <w:sz w:val="24"/>
          <w:szCs w:val="24"/>
        </w:rPr>
        <w:t>зоз найвецей 1 проєктом.</w:t>
      </w:r>
    </w:p>
    <w:p w14:paraId="682E941D" w14:textId="77777777" w:rsidR="00090BB8" w:rsidRPr="00765A9E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>ОБЛАСЦ: ВИДАВАТЕЛЬНА ДЇЯЛНОСЦ НА ЯЗИКОХ НАЦИОНАЛНИХ МЕНШИНОХ – НАЦИОНАЛНИХ ЗАЄДНЇЦОХ</w:t>
      </w:r>
    </w:p>
    <w:p w14:paraId="5DF5080E" w14:textId="77777777" w:rsidR="00090BB8" w:rsidRPr="00765A9E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Times New Roman" w:hAnsi="Times New Roman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>Право участвовац на Конкурсу маю: явни нєфинансийни орґанизациї, приватни подприємства (привредни дружтва и поднїмателє) и нєвладово орґанизациї (здруженя гражданох), зоз шедзиском на териториї АП Войводини, а хтори реґистровани за окончованє видавательней дїялносци и хтори дїлую найменєй єден рок пред обявйованьом конкурсу.</w:t>
      </w:r>
    </w:p>
    <w:p w14:paraId="1C42F407" w14:textId="77777777" w:rsidR="00090BB8" w:rsidRPr="00765A9E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>За финансованє – софинансованє видаваня кнїжкох, Секретарият будзе припознавац трошки друкованя до 300 прикладнїки у стандардних форматох (А4, А5 и Б5) и на стандардним паперу.</w:t>
      </w:r>
    </w:p>
    <w:p w14:paraId="4F987C72" w14:textId="77777777" w:rsidR="00090BB8" w:rsidRPr="00765A9E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color w:val="000000"/>
          <w:sz w:val="24"/>
          <w:szCs w:val="24"/>
        </w:rPr>
        <w:t xml:space="preserve">Подношитель прияви може участвовац у обласци видавательней дїялносци на язикох националних меншинох – националних заєднїцох </w:t>
      </w:r>
      <w:r w:rsidRPr="00765A9E">
        <w:rPr>
          <w:rFonts w:ascii="Times New Roman" w:hAnsi="Times New Roman"/>
          <w:b/>
          <w:bCs/>
          <w:color w:val="000000"/>
          <w:sz w:val="24"/>
          <w:szCs w:val="24"/>
        </w:rPr>
        <w:t>зоз вкупно 2 прияви (єдна кнїжка, єден часопис).</w:t>
      </w:r>
      <w:r w:rsidRPr="00765A9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7EAFB54" w14:textId="77777777" w:rsidR="00090BB8" w:rsidRPr="00765A9E" w:rsidRDefault="00090BB8" w:rsidP="00090BB8">
      <w:pPr>
        <w:pStyle w:val="Heading1"/>
        <w:tabs>
          <w:tab w:val="right" w:pos="9180"/>
        </w:tabs>
        <w:spacing w:before="120"/>
        <w:rPr>
          <w:sz w:val="24"/>
        </w:rPr>
      </w:pPr>
      <w:r w:rsidRPr="00765A9E">
        <w:rPr>
          <w:sz w:val="24"/>
        </w:rPr>
        <w:t>III ОБЩИ УСЛОВИЯ KОНКУРСУ</w:t>
      </w:r>
    </w:p>
    <w:p w14:paraId="7CB89E27" w14:textId="77777777" w:rsidR="00090BB8" w:rsidRPr="00765A9E" w:rsidRDefault="00090BB8" w:rsidP="00090BB8">
      <w:pPr>
        <w:rPr>
          <w:rFonts w:ascii="Times New Roman" w:hAnsi="Times New Roman"/>
          <w:sz w:val="24"/>
          <w:szCs w:val="24"/>
        </w:rPr>
      </w:pPr>
    </w:p>
    <w:p w14:paraId="519839CD" w14:textId="5CD284B8" w:rsidR="00090BB8" w:rsidRPr="00765A9E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765A9E">
        <w:rPr>
          <w:rFonts w:ascii="Times New Roman" w:hAnsi="Times New Roman"/>
          <w:bCs/>
          <w:color w:val="000000"/>
          <w:sz w:val="24"/>
          <w:szCs w:val="24"/>
        </w:rPr>
        <w:t xml:space="preserve">. Прияву на Конкурс за финансованє – софинансованє програмох и проєктох од значносци за културу и уметносц националних меншинох – националних заєднїцох у АП Войводини у </w:t>
      </w:r>
      <w:r w:rsidR="000C54EE">
        <w:rPr>
          <w:rFonts w:ascii="Times New Roman" w:hAnsi="Times New Roman"/>
          <w:bCs/>
          <w:color w:val="000000"/>
          <w:sz w:val="24"/>
          <w:szCs w:val="24"/>
        </w:rPr>
        <w:t>2024</w:t>
      </w:r>
      <w:r w:rsidRPr="00765A9E">
        <w:rPr>
          <w:rFonts w:ascii="Times New Roman" w:hAnsi="Times New Roman"/>
          <w:bCs/>
          <w:color w:val="000000"/>
          <w:sz w:val="24"/>
          <w:szCs w:val="24"/>
        </w:rPr>
        <w:t>. року, ше подноши на Формуларох:</w:t>
      </w:r>
    </w:p>
    <w:p w14:paraId="57EE3C39" w14:textId="77777777" w:rsidR="00090BB8" w:rsidRPr="00765A9E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14:paraId="69892CDF" w14:textId="77777777" w:rsidR="00090BB8" w:rsidRPr="00765A9E" w:rsidRDefault="00090BB8" w:rsidP="00090BB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-  Приява за обласц защити нєматериялного културного нашлїдства и сучасней уметнїцкей творчосци националних меншинох – националних заєднїцох,</w:t>
      </w:r>
    </w:p>
    <w:p w14:paraId="4E8B62DE" w14:textId="77777777" w:rsidR="00090BB8" w:rsidRPr="00765A9E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>Приява – видаванє кнїжкох на язикох националних меншинох – националних заєднїцох и</w:t>
      </w:r>
    </w:p>
    <w:p w14:paraId="545CC227" w14:textId="77777777" w:rsidR="00090BB8" w:rsidRPr="00765A9E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>Приява – видаванє часописох на язикох националних меншинох – националних заєднїцох.</w:t>
      </w:r>
    </w:p>
    <w:p w14:paraId="05913467" w14:textId="77777777" w:rsidR="00090BB8" w:rsidRPr="00765A9E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>Шицки прияви мож превжац на интернет боку Секретарияту:</w:t>
      </w:r>
      <w:r w:rsidRPr="00765A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Pr="00765A9E">
          <w:rPr>
            <w:rFonts w:ascii="Times New Roman" w:hAnsi="Times New Roman"/>
            <w:b/>
            <w:color w:val="000000"/>
            <w:sz w:val="24"/>
            <w:szCs w:val="24"/>
            <w:u w:val="single"/>
          </w:rPr>
          <w:t>www.kultura.vojvodina.gov.rs</w:t>
        </w:r>
      </w:hyperlink>
      <w:r w:rsidRPr="00765A9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2E940BEA" w14:textId="77777777" w:rsidR="00090BB8" w:rsidRPr="00765A9E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99E834" w14:textId="77777777" w:rsidR="00090BB8" w:rsidRPr="00765A9E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>Як подполну прияву ше трима:</w:t>
      </w:r>
    </w:p>
    <w:p w14:paraId="2B6DBE5A" w14:textId="77777777" w:rsidR="00090BB8" w:rsidRPr="00765A9E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>шорово виполнєни и оверени формулар прияви хтори виполнєла одвичательна особа;</w:t>
      </w:r>
    </w:p>
    <w:p w14:paraId="7A9941E3" w14:textId="7001B2DB" w:rsidR="00090BB8" w:rsidRPr="00765A9E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 xml:space="preserve">доручена обовязна провадзаца документация яка наведзена на концу каждей прияви </w:t>
      </w:r>
    </w:p>
    <w:p w14:paraId="507B8EBA" w14:textId="77777777" w:rsidR="00090BB8" w:rsidRPr="00765A9E" w:rsidRDefault="00090BB8" w:rsidP="00090BB8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2F1F485E" w14:textId="77777777" w:rsidR="00090BB8" w:rsidRPr="00765A9E" w:rsidRDefault="00090BB8" w:rsidP="00090BB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 xml:space="preserve"> Прияву ше подноши у 2 (двох) подписаних и оверених прикладнїкох.</w:t>
      </w:r>
    </w:p>
    <w:p w14:paraId="5E280CF9" w14:textId="77777777" w:rsidR="00090BB8" w:rsidRPr="00765A9E" w:rsidRDefault="00090BB8" w:rsidP="00090BB8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  <w:lang w:val="sr-Cyrl-CS"/>
        </w:rPr>
      </w:pPr>
    </w:p>
    <w:p w14:paraId="41868998" w14:textId="7226C470" w:rsidR="00186EBA" w:rsidRPr="00765A9E" w:rsidRDefault="00090BB8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Times New Roman" w:hAnsi="Times New Roman"/>
          <w:b/>
          <w:bCs/>
          <w:sz w:val="24"/>
          <w:szCs w:val="24"/>
        </w:rPr>
      </w:pPr>
      <w:r w:rsidRPr="00765A9E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765A9E">
        <w:rPr>
          <w:rFonts w:ascii="Times New Roman" w:hAnsi="Times New Roman"/>
          <w:sz w:val="24"/>
          <w:szCs w:val="24"/>
        </w:rPr>
        <w:t xml:space="preserve"> </w:t>
      </w:r>
      <w:r w:rsidRPr="00765A9E">
        <w:rPr>
          <w:rFonts w:ascii="Times New Roman" w:hAnsi="Times New Roman"/>
          <w:bCs/>
          <w:sz w:val="24"/>
          <w:szCs w:val="24"/>
        </w:rPr>
        <w:t xml:space="preserve">Термин за подношенє прияви 30 днї по обявйованю у дньових новинох «Дневник», односно </w:t>
      </w:r>
      <w:r w:rsidRPr="00765A9E">
        <w:rPr>
          <w:rFonts w:ascii="Times New Roman" w:hAnsi="Times New Roman"/>
          <w:b/>
          <w:bCs/>
          <w:sz w:val="24"/>
          <w:szCs w:val="24"/>
        </w:rPr>
        <w:t xml:space="preserve">од </w:t>
      </w:r>
      <w:r w:rsidR="000C54EE">
        <w:rPr>
          <w:rFonts w:ascii="Times New Roman" w:hAnsi="Times New Roman"/>
          <w:b/>
          <w:bCs/>
          <w:sz w:val="24"/>
          <w:szCs w:val="24"/>
          <w:lang w:val="hu-HU"/>
        </w:rPr>
        <w:t>19</w:t>
      </w:r>
      <w:r w:rsidRPr="00765A9E">
        <w:rPr>
          <w:rFonts w:ascii="Times New Roman" w:hAnsi="Times New Roman"/>
          <w:b/>
          <w:bCs/>
          <w:sz w:val="24"/>
          <w:szCs w:val="24"/>
        </w:rPr>
        <w:t xml:space="preserve">. януара по </w:t>
      </w:r>
      <w:r w:rsidR="000C54EE">
        <w:rPr>
          <w:rFonts w:ascii="Times New Roman" w:hAnsi="Times New Roman"/>
          <w:b/>
          <w:bCs/>
          <w:sz w:val="24"/>
          <w:szCs w:val="24"/>
          <w:lang w:val="hu-HU"/>
        </w:rPr>
        <w:t>19</w:t>
      </w:r>
      <w:r w:rsidRPr="00765A9E">
        <w:rPr>
          <w:rFonts w:ascii="Times New Roman" w:hAnsi="Times New Roman"/>
          <w:b/>
          <w:bCs/>
          <w:sz w:val="24"/>
          <w:szCs w:val="24"/>
        </w:rPr>
        <w:t xml:space="preserve">. фебруар </w:t>
      </w:r>
      <w:r w:rsidR="000C54EE">
        <w:rPr>
          <w:rFonts w:ascii="Times New Roman" w:hAnsi="Times New Roman"/>
          <w:b/>
          <w:bCs/>
          <w:sz w:val="24"/>
          <w:szCs w:val="24"/>
        </w:rPr>
        <w:t>2024</w:t>
      </w:r>
      <w:r w:rsidRPr="00765A9E">
        <w:rPr>
          <w:rFonts w:ascii="Times New Roman" w:hAnsi="Times New Roman"/>
          <w:b/>
          <w:bCs/>
          <w:sz w:val="24"/>
          <w:szCs w:val="24"/>
        </w:rPr>
        <w:t>. року.</w:t>
      </w:r>
    </w:p>
    <w:p w14:paraId="61595D97" w14:textId="77777777" w:rsidR="00186EBA" w:rsidRPr="00765A9E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C684DBC" w14:textId="77777777" w:rsidR="00090BB8" w:rsidRPr="00765A9E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bCs/>
          <w:sz w:val="24"/>
          <w:szCs w:val="24"/>
        </w:rPr>
        <w:tab/>
      </w:r>
      <w:r w:rsidRPr="00765A9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65A9E">
        <w:rPr>
          <w:rFonts w:ascii="Times New Roman" w:hAnsi="Times New Roman"/>
          <w:sz w:val="24"/>
          <w:szCs w:val="24"/>
        </w:rPr>
        <w:t>Прияви з обовязнима прологами ше подноши з придаваньом на Писарнїцу покраїнских орґанох управи у Новим Садзе (будинок Покраїнскей влади у Новим Садзе у чаше од 9 по 14 годзин) або ше их посила по пошти на адресу:</w:t>
      </w:r>
      <w:r w:rsidRPr="00765A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7B0403" w14:textId="77777777" w:rsidR="00090BB8" w:rsidRPr="00765A9E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iCs/>
          <w:color w:val="000000"/>
          <w:sz w:val="24"/>
          <w:szCs w:val="24"/>
        </w:rPr>
        <w:t>Покраїнски секретарият за културу, явне информованє</w:t>
      </w:r>
    </w:p>
    <w:p w14:paraId="72558AFA" w14:textId="77777777" w:rsidR="00090BB8" w:rsidRPr="00765A9E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iCs/>
          <w:color w:val="000000"/>
          <w:sz w:val="24"/>
          <w:szCs w:val="24"/>
        </w:rPr>
        <w:t>и одношеня з вирскима заєднїцами</w:t>
      </w:r>
    </w:p>
    <w:p w14:paraId="56C1993F" w14:textId="77777777" w:rsidR="00090BB8" w:rsidRPr="00765A9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iCs/>
          <w:color w:val="000000"/>
          <w:sz w:val="24"/>
          <w:szCs w:val="24"/>
        </w:rPr>
        <w:t>21000 Нови Сад</w:t>
      </w:r>
    </w:p>
    <w:p w14:paraId="5C20EC9D" w14:textId="77777777" w:rsidR="00090BB8" w:rsidRPr="00765A9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iCs/>
          <w:color w:val="000000"/>
          <w:sz w:val="24"/>
          <w:szCs w:val="24"/>
        </w:rPr>
        <w:t>Булевар Михайла Пупина 16</w:t>
      </w:r>
    </w:p>
    <w:p w14:paraId="76221DFF" w14:textId="77777777" w:rsidR="00090BB8" w:rsidRPr="00765A9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sr-Cyrl-CS"/>
        </w:rPr>
      </w:pPr>
    </w:p>
    <w:p w14:paraId="15E5AD1C" w14:textId="62AC58B6" w:rsidR="00090BB8" w:rsidRPr="00765A9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 xml:space="preserve">(Конкурс за финансованє – софинансованє проєктох од значносци за културу и уметносц националних меншинох – националних заєднїцох у АП Войводини у </w:t>
      </w:r>
      <w:r w:rsidR="000C54EE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765A9E">
        <w:rPr>
          <w:rFonts w:ascii="Times New Roman" w:hAnsi="Times New Roman"/>
          <w:b/>
          <w:color w:val="000000"/>
          <w:sz w:val="24"/>
          <w:szCs w:val="24"/>
        </w:rPr>
        <w:t>. року)</w:t>
      </w:r>
    </w:p>
    <w:p w14:paraId="5AE958B5" w14:textId="77777777" w:rsidR="00276195" w:rsidRPr="00765A9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</w:p>
    <w:p w14:paraId="7E7C69D4" w14:textId="747CA3E4" w:rsidR="000C54E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hu-HU"/>
        </w:rPr>
      </w:pPr>
      <w:r w:rsidRPr="00765A9E">
        <w:rPr>
          <w:rFonts w:ascii="Times New Roman" w:hAnsi="Times New Roman"/>
          <w:sz w:val="24"/>
          <w:szCs w:val="24"/>
        </w:rPr>
        <w:t xml:space="preserve">По наведзени термин, подношитель длужен </w:t>
      </w:r>
      <w:r w:rsidRPr="00765A9E">
        <w:rPr>
          <w:rFonts w:ascii="Times New Roman" w:hAnsi="Times New Roman"/>
          <w:b/>
          <w:sz w:val="24"/>
          <w:szCs w:val="24"/>
        </w:rPr>
        <w:t>кажди формулар Прияви</w:t>
      </w:r>
      <w:r w:rsidRPr="00765A9E">
        <w:rPr>
          <w:rFonts w:ascii="Times New Roman" w:hAnsi="Times New Roman"/>
          <w:sz w:val="24"/>
          <w:szCs w:val="24"/>
        </w:rPr>
        <w:t xml:space="preserve"> яки ше доручує по пошти або особнє, </w:t>
      </w:r>
      <w:r w:rsidRPr="00765A9E">
        <w:rPr>
          <w:rFonts w:ascii="Times New Roman" w:hAnsi="Times New Roman"/>
          <w:b/>
          <w:sz w:val="24"/>
          <w:szCs w:val="24"/>
        </w:rPr>
        <w:t>послац и по електронскей пошти</w:t>
      </w:r>
      <w:r w:rsidRPr="00765A9E">
        <w:rPr>
          <w:rFonts w:ascii="Times New Roman" w:hAnsi="Times New Roman"/>
          <w:sz w:val="24"/>
          <w:szCs w:val="24"/>
        </w:rPr>
        <w:t xml:space="preserve"> на адресу: </w:t>
      </w:r>
      <w:hyperlink r:id="rId9" w:history="1">
        <w:r w:rsidR="000C54EE" w:rsidRPr="0030456C">
          <w:rPr>
            <w:rStyle w:val="Hyperlink"/>
            <w:rFonts w:ascii="Verdana" w:eastAsia="Times New Roman" w:hAnsi="Verdana"/>
            <w:b/>
            <w:sz w:val="20"/>
            <w:szCs w:val="20"/>
            <w:lang w:val="hu-HU"/>
          </w:rPr>
          <w:t>konkurs.manjine.kultura@gmail.com</w:t>
        </w:r>
      </w:hyperlink>
    </w:p>
    <w:p w14:paraId="272ECD2F" w14:textId="09FE5E82" w:rsidR="00090BB8" w:rsidRPr="00765A9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sz w:val="24"/>
          <w:szCs w:val="24"/>
        </w:rPr>
        <w:t xml:space="preserve"> Прилоги ше посилаю лєм по пошти.</w:t>
      </w:r>
    </w:p>
    <w:p w14:paraId="09290C18" w14:textId="32C1B97C" w:rsidR="00276195" w:rsidRPr="00765A9E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765A9E">
        <w:rPr>
          <w:rStyle w:val="Strong"/>
          <w:rFonts w:ascii="Times New Roman" w:hAnsi="Times New Roman"/>
          <w:b w:val="0"/>
          <w:sz w:val="24"/>
          <w:szCs w:val="24"/>
        </w:rPr>
        <w:t>Кажди проєкт истого подношителя муши ше послац як окремну посилку, односно за кажди проєкт ше подноши окремну прияву и провадзацу документацию.</w:t>
      </w:r>
    </w:p>
    <w:p w14:paraId="06C1B550" w14:textId="77777777" w:rsidR="00276195" w:rsidRPr="00765A9E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 xml:space="preserve">Подношителє приявох можи конкуровац з истим проєктом лєм на єден конкурс за финансованє або софинансованє проєктох у култури хтори розписує Секретарият. </w:t>
      </w:r>
    </w:p>
    <w:p w14:paraId="2524A05E" w14:textId="77777777" w:rsidR="00276195" w:rsidRPr="00765A9E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25EE3" w14:textId="45212F69" w:rsidR="00090BB8" w:rsidRPr="00765A9E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Секретарият затримує право од подношительох хтори благочашнє поднєсли прияви, по потреби, питац додатну документацию и информациї.</w:t>
      </w:r>
    </w:p>
    <w:p w14:paraId="297F0A00" w14:textId="50C6A8B4" w:rsidR="00090BB8" w:rsidRPr="00765A9E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Прияви хтори ше доручи по наведзеним термину, прияви зоз нєподполну документацию, прияви хтори послати по факсу або електронскей пошти, нєподписани и нєоверени прияви, як и прияви подношительох хторим Секретарият у 202</w:t>
      </w:r>
      <w:r w:rsidR="000C54EE">
        <w:rPr>
          <w:rFonts w:ascii="Times New Roman" w:hAnsi="Times New Roman"/>
          <w:color w:val="000000"/>
          <w:sz w:val="24"/>
          <w:szCs w:val="24"/>
          <w:lang w:val="hu-HU"/>
        </w:rPr>
        <w:t>3</w:t>
      </w:r>
      <w:r w:rsidRPr="00765A9E">
        <w:rPr>
          <w:rFonts w:ascii="Times New Roman" w:hAnsi="Times New Roman"/>
          <w:color w:val="000000"/>
          <w:sz w:val="24"/>
          <w:szCs w:val="24"/>
        </w:rPr>
        <w:t>. Року додзелєл средства за финансованє – софинансованє проєктох, а хтори нє поднєсли звит о їх реализациї ше нє будзе розпатрац.</w:t>
      </w:r>
    </w:p>
    <w:p w14:paraId="09AF6C2F" w14:textId="77777777" w:rsidR="00CB5F6D" w:rsidRPr="00765A9E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Секретарият приявени проєкти прешлїдзи националним совитом националних меншинох – националних заєднїцох пре обезпечованє думаня, з оглядом же ше национални совити стараю о запровадзованю културней политики националних меншинох – националних заєднїцох и у складзе зоз законом, участвую у процесу одлучованя о дзепоєдних питаньох у вязи зоз свою културу. Проєкти подношительох припаднїкох националних меншинох – националних заєднїцох хтори нє маю формовани национални совит будзе розпатрац комисия хтору формує Секретарият.</w:t>
      </w:r>
    </w:p>
    <w:p w14:paraId="29D5F3CF" w14:textId="77777777" w:rsidR="00090BB8" w:rsidRPr="00765A9E" w:rsidRDefault="00A47BA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 xml:space="preserve">Конкурсна комисия розпатра проєкти хтори поднєшени у конкурсним термину, на основи приложеней проєктней документациї и у нєй наведзених податкох, а средства ше опредзелює наменково за конкретни проєкт. По обезпечованю думаня националних совитох, а на обгрунтоване предкладанє комисиї хтору формовал Секретарият, покраїнски секретар приноши ришенє о розпоредзованю средствох, хторе ше обяви на интернет боку Секретарияту </w:t>
      </w:r>
      <w:hyperlink r:id="rId10" w:history="1">
        <w:r w:rsidRPr="00765A9E">
          <w:rPr>
            <w:rFonts w:ascii="Times New Roman" w:hAnsi="Times New Roman"/>
            <w:sz w:val="24"/>
            <w:szCs w:val="24"/>
          </w:rPr>
          <w:t>www.kultura.vojvodina.gov.rs</w:t>
        </w:r>
      </w:hyperlink>
      <w:r w:rsidRPr="00765A9E">
        <w:rPr>
          <w:rFonts w:ascii="Times New Roman" w:hAnsi="Times New Roman"/>
          <w:sz w:val="24"/>
          <w:szCs w:val="24"/>
        </w:rPr>
        <w:t>.</w:t>
      </w:r>
    </w:p>
    <w:p w14:paraId="0FF71089" w14:textId="77777777" w:rsidR="00090BB8" w:rsidRPr="00765A9E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Прияви и приложену документацию ше подношительом приявох нє враца.</w:t>
      </w:r>
    </w:p>
    <w:p w14:paraId="1442246D" w14:textId="61B56B53" w:rsidR="00090BB8" w:rsidRPr="00765A9E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Додатни информациї мож достац у Секретарияту, на е-mail: </w:t>
      </w:r>
      <w:hyperlink r:id="rId11" w:history="1">
        <w:r w:rsidR="000C54EE" w:rsidRPr="00765A9E">
          <w:rPr>
            <w:rStyle w:val="Hyperlink"/>
            <w:rFonts w:ascii="Times New Roman" w:hAnsi="Times New Roman"/>
            <w:b/>
            <w:sz w:val="24"/>
            <w:szCs w:val="24"/>
          </w:rPr>
          <w:t>zuzana.takac@vojvodina.gov.rs</w:t>
        </w:r>
      </w:hyperlink>
    </w:p>
    <w:p w14:paraId="487C161B" w14:textId="77777777" w:rsidR="00090BB8" w:rsidRPr="00765A9E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r-Cyrl-CS"/>
        </w:rPr>
      </w:pPr>
    </w:p>
    <w:p w14:paraId="5B68DF9A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 xml:space="preserve">  IV  КРИТЕРИЮМИ ЗА ВИБОР ПРОЄКТОХ ЯКИ ШЕ </w:t>
      </w:r>
    </w:p>
    <w:p w14:paraId="6156EFF5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65A9E">
        <w:rPr>
          <w:rFonts w:ascii="Times New Roman" w:hAnsi="Times New Roman"/>
          <w:b/>
          <w:color w:val="000000"/>
          <w:sz w:val="24"/>
          <w:szCs w:val="24"/>
        </w:rPr>
        <w:t xml:space="preserve"> ФИНАНСУЄ – СОФИНАНСУЄ ЗОЗ БУДЖЕТУ </w:t>
      </w:r>
    </w:p>
    <w:p w14:paraId="5F40821D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14:paraId="48CC72E5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>Право участвовац на Конкурсу маю подношителє:</w:t>
      </w:r>
    </w:p>
    <w:p w14:paraId="6660854B" w14:textId="77777777" w:rsidR="00090BB8" w:rsidRPr="00765A9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1FE680BD" w14:textId="77777777" w:rsidR="00090BB8" w:rsidRPr="00765A9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lastRenderedPageBreak/>
        <w:t>хтори ше явя з проєктами хтори по змисту одвитую наведзеним обласцом,</w:t>
      </w:r>
    </w:p>
    <w:p w14:paraId="68E59B1D" w14:textId="77777777" w:rsidR="00090BB8" w:rsidRPr="00765A9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color w:val="000000"/>
          <w:sz w:val="24"/>
          <w:szCs w:val="24"/>
        </w:rPr>
        <w:t xml:space="preserve">хтори виполнюю общи и окремни условия яки предписани з Конкурсом и </w:t>
      </w:r>
    </w:p>
    <w:p w14:paraId="4B7C9A2D" w14:textId="77777777" w:rsidR="00090BB8" w:rsidRPr="00765A9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 xml:space="preserve">хтори одвитую критериюмом и мерадлом яки утвердзени з </w:t>
      </w:r>
      <w:r w:rsidRPr="00765A9E">
        <w:rPr>
          <w:rFonts w:ascii="Times New Roman" w:hAnsi="Times New Roman"/>
          <w:iCs/>
          <w:sz w:val="24"/>
          <w:szCs w:val="24"/>
        </w:rPr>
        <w:t>Уредбу о критериюмох, мерадлох и способе вибору проєктох у култури хтори ше финансує и софинансує з буджету Републики Сербиї, автономней покраїни, односно єдинкох локалней самоуправи</w:t>
      </w:r>
      <w:r w:rsidRPr="00765A9E">
        <w:rPr>
          <w:rFonts w:ascii="Times New Roman" w:hAnsi="Times New Roman"/>
          <w:sz w:val="24"/>
          <w:szCs w:val="24"/>
        </w:rPr>
        <w:t xml:space="preserve">, хтора визначена на интернет боку Секретарияту  </w:t>
      </w:r>
      <w:hyperlink r:id="rId12" w:history="1">
        <w:r w:rsidRPr="00765A9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www.kultura.vojvodina.gov.rs</w:t>
        </w:r>
      </w:hyperlink>
      <w:r w:rsidRPr="00765A9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063386BE" w14:textId="77777777" w:rsidR="00090BB8" w:rsidRPr="00765A9E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Times New Roman" w:hAnsi="Times New Roman"/>
          <w:iCs/>
          <w:color w:val="000000"/>
          <w:sz w:val="24"/>
          <w:szCs w:val="24"/>
          <w:lang w:val="sr-Cyrl-CS"/>
        </w:rPr>
      </w:pPr>
    </w:p>
    <w:p w14:paraId="01C4EB10" w14:textId="77777777" w:rsidR="00CD546F" w:rsidRPr="00765A9E" w:rsidRDefault="00CD546F" w:rsidP="00090BB8">
      <w:pPr>
        <w:ind w:left="4608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7A7A7596" w14:textId="77777777" w:rsidR="00CD546F" w:rsidRPr="00765A9E" w:rsidRDefault="00CD546F" w:rsidP="00090BB8">
      <w:pPr>
        <w:ind w:left="4608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46FE0536" w14:textId="77777777" w:rsidR="00090BB8" w:rsidRPr="00765A9E" w:rsidRDefault="00090BB8" w:rsidP="00090BB8">
      <w:pPr>
        <w:ind w:left="4608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765A9E">
        <w:rPr>
          <w:rFonts w:ascii="Times New Roman" w:hAnsi="Times New Roman"/>
          <w:sz w:val="24"/>
          <w:szCs w:val="24"/>
        </w:rPr>
        <w:t xml:space="preserve">ПОКРАЇНСКИ СЕКРЕТАР, </w:t>
      </w:r>
    </w:p>
    <w:p w14:paraId="1A1AD3FE" w14:textId="701F4F6B" w:rsidR="00090BB8" w:rsidRPr="00765A9E" w:rsidRDefault="007D32F6" w:rsidP="00090BB8">
      <w:pPr>
        <w:ind w:firstLine="4820"/>
        <w:rPr>
          <w:rFonts w:ascii="Times New Roman" w:hAnsi="Times New Roman"/>
          <w:b/>
          <w:sz w:val="24"/>
          <w:szCs w:val="24"/>
        </w:rPr>
      </w:pPr>
      <w:r w:rsidRPr="00765A9E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765A9E">
        <w:rPr>
          <w:rFonts w:ascii="Times New Roman" w:hAnsi="Times New Roman"/>
          <w:b/>
          <w:bCs/>
          <w:sz w:val="24"/>
          <w:szCs w:val="24"/>
        </w:rPr>
        <w:t>Драґана Милошевич</w:t>
      </w:r>
    </w:p>
    <w:p w14:paraId="124375EB" w14:textId="77777777" w:rsidR="000E05A3" w:rsidRPr="00765A9E" w:rsidRDefault="000E05A3" w:rsidP="00CB5F6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0E05A3" w:rsidRPr="00765A9E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56F12"/>
    <w:rsid w:val="00090BB8"/>
    <w:rsid w:val="000C54EE"/>
    <w:rsid w:val="000E05A3"/>
    <w:rsid w:val="000F7E39"/>
    <w:rsid w:val="001024E1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F3081"/>
    <w:rsid w:val="003261D2"/>
    <w:rsid w:val="004168D3"/>
    <w:rsid w:val="00467B51"/>
    <w:rsid w:val="004924CD"/>
    <w:rsid w:val="00495B9A"/>
    <w:rsid w:val="004A31A8"/>
    <w:rsid w:val="004D360A"/>
    <w:rsid w:val="00520A85"/>
    <w:rsid w:val="0055302A"/>
    <w:rsid w:val="005618C8"/>
    <w:rsid w:val="00587BF6"/>
    <w:rsid w:val="005D64F7"/>
    <w:rsid w:val="0060125E"/>
    <w:rsid w:val="00610BD0"/>
    <w:rsid w:val="006121A0"/>
    <w:rsid w:val="006F6587"/>
    <w:rsid w:val="00731928"/>
    <w:rsid w:val="00752551"/>
    <w:rsid w:val="00765A9E"/>
    <w:rsid w:val="007B6331"/>
    <w:rsid w:val="007D32F6"/>
    <w:rsid w:val="007D7A98"/>
    <w:rsid w:val="008A592C"/>
    <w:rsid w:val="009000A9"/>
    <w:rsid w:val="009445A8"/>
    <w:rsid w:val="00947453"/>
    <w:rsid w:val="009D7578"/>
    <w:rsid w:val="009E5D41"/>
    <w:rsid w:val="00A37C41"/>
    <w:rsid w:val="00A47BA1"/>
    <w:rsid w:val="00AD5E29"/>
    <w:rsid w:val="00AE624F"/>
    <w:rsid w:val="00B2789E"/>
    <w:rsid w:val="00B32D6D"/>
    <w:rsid w:val="00B3497F"/>
    <w:rsid w:val="00BB773F"/>
    <w:rsid w:val="00BE3188"/>
    <w:rsid w:val="00BE43C1"/>
    <w:rsid w:val="00BF681D"/>
    <w:rsid w:val="00C01314"/>
    <w:rsid w:val="00C01329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B1076"/>
    <w:rsid w:val="00E66163"/>
    <w:rsid w:val="00EC6BBE"/>
    <w:rsid w:val="00F0311F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mailto:zuzana.takac@vojvodin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anjine.kultu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4</cp:revision>
  <cp:lastPrinted>2021-01-26T13:16:00Z</cp:lastPrinted>
  <dcterms:created xsi:type="dcterms:W3CDTF">2023-01-26T08:03:00Z</dcterms:created>
  <dcterms:modified xsi:type="dcterms:W3CDTF">2024-01-17T10:56:00Z</dcterms:modified>
</cp:coreProperties>
</file>