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8028"/>
        <w:gridCol w:w="2142"/>
      </w:tblGrid>
      <w:tr w:rsidR="00DA078E" w:rsidRPr="00DA078E" w14:paraId="4F2F6EE7" w14:textId="77777777" w:rsidTr="00CC01D6">
        <w:trPr>
          <w:tblCellSpacing w:w="15" w:type="dxa"/>
        </w:trPr>
        <w:tc>
          <w:tcPr>
            <w:tcW w:w="10110" w:type="dxa"/>
            <w:gridSpan w:val="2"/>
            <w:tcBorders>
              <w:top w:val="nil"/>
              <w:left w:val="nil"/>
              <w:bottom w:val="single" w:sz="6" w:space="0" w:color="C0C0C0"/>
              <w:right w:val="nil"/>
            </w:tcBorders>
            <w:tcMar>
              <w:top w:w="15" w:type="dxa"/>
              <w:left w:w="60" w:type="dxa"/>
              <w:bottom w:w="15" w:type="dxa"/>
              <w:right w:w="60" w:type="dxa"/>
            </w:tcMar>
            <w:vAlign w:val="center"/>
            <w:hideMark/>
          </w:tcPr>
          <w:p w14:paraId="24E8CC78" w14:textId="77777777" w:rsidR="00E70074" w:rsidRPr="00E70074" w:rsidRDefault="00E70074" w:rsidP="00E70074">
            <w:pPr>
              <w:pStyle w:val="Szvegtrzs"/>
              <w:jc w:val="center"/>
              <w:rPr>
                <w:rFonts w:ascii="Verdana" w:hAnsi="Verdana"/>
                <w:b/>
                <w:bCs/>
                <w:sz w:val="20"/>
                <w:szCs w:val="20"/>
                <w:lang w:val="hu-HU"/>
              </w:rPr>
            </w:pPr>
            <w:r w:rsidRPr="00E70074">
              <w:rPr>
                <w:rFonts w:ascii="Verdana" w:hAnsi="Verdana"/>
                <w:b/>
                <w:bCs/>
                <w:sz w:val="20"/>
                <w:szCs w:val="20"/>
                <w:lang w:val="hu-HU"/>
              </w:rPr>
              <w:t>A TÁRGYAK KÜLFÖLDRE TÖRTÉNŐ KIVITELÉRŐL SZÓLÓ VÉGZÉS KIADÁSÁRA</w:t>
            </w:r>
          </w:p>
          <w:p w14:paraId="1037FE9C" w14:textId="593D6F6F" w:rsidR="00DA078E" w:rsidRPr="00DA078E" w:rsidRDefault="00DA078E" w:rsidP="00DA078E">
            <w:pPr>
              <w:spacing w:before="100" w:beforeAutospacing="1" w:after="100" w:afterAutospacing="1" w:line="240" w:lineRule="auto"/>
              <w:jc w:val="center"/>
              <w:rPr>
                <w:rFonts w:ascii="Times New Roman" w:eastAsia="Times New Roman" w:hAnsi="Times New Roman" w:cs="Times New Roman"/>
                <w:sz w:val="24"/>
                <w:szCs w:val="24"/>
                <w:lang w:eastAsia="sr-Latn-RS"/>
              </w:rPr>
            </w:pPr>
          </w:p>
        </w:tc>
      </w:tr>
      <w:tr w:rsidR="00DA078E" w:rsidRPr="00DA078E" w14:paraId="4A1AF66C" w14:textId="77777777" w:rsidTr="00CC01D6">
        <w:trPr>
          <w:gridAfter w:val="1"/>
          <w:wAfter w:w="2097" w:type="dxa"/>
          <w:tblCellSpacing w:w="15" w:type="dxa"/>
        </w:trPr>
        <w:tc>
          <w:tcPr>
            <w:tcW w:w="7983" w:type="dxa"/>
            <w:vAlign w:val="center"/>
            <w:hideMark/>
          </w:tcPr>
          <w:p w14:paraId="69BE71A7" w14:textId="77777777" w:rsidR="00DA078E" w:rsidRPr="00DA078E" w:rsidRDefault="00DA078E" w:rsidP="00DA078E">
            <w:pPr>
              <w:spacing w:after="0" w:line="240" w:lineRule="auto"/>
              <w:rPr>
                <w:rFonts w:ascii="Times New Roman" w:eastAsia="Times New Roman" w:hAnsi="Times New Roman" w:cs="Times New Roman"/>
                <w:sz w:val="24"/>
                <w:szCs w:val="24"/>
                <w:lang w:eastAsia="sr-Latn-RS"/>
              </w:rPr>
            </w:pPr>
            <w:r w:rsidRPr="00DA078E">
              <w:rPr>
                <w:rFonts w:ascii="Times New Roman" w:eastAsia="Times New Roman" w:hAnsi="Times New Roman" w:cs="Times New Roman"/>
                <w:sz w:val="24"/>
                <w:szCs w:val="24"/>
                <w:lang w:eastAsia="sr-Latn-RS"/>
              </w:rPr>
              <w:t> </w:t>
            </w:r>
          </w:p>
        </w:tc>
      </w:tr>
      <w:tr w:rsidR="00CC01D6" w:rsidRPr="00CC01D6" w14:paraId="3A695D2A" w14:textId="77777777" w:rsidTr="00CC01D6">
        <w:trPr>
          <w:tblCellSpacing w:w="15" w:type="dxa"/>
        </w:trPr>
        <w:tc>
          <w:tcPr>
            <w:tcW w:w="10110" w:type="dxa"/>
            <w:gridSpan w:val="2"/>
            <w:vAlign w:val="center"/>
            <w:hideMark/>
          </w:tcPr>
          <w:p w14:paraId="076C7683" w14:textId="78D6BE83" w:rsidR="00DA078E" w:rsidRPr="00386BB5" w:rsidRDefault="00DA078E" w:rsidP="00600FBF">
            <w:pPr>
              <w:autoSpaceDE w:val="0"/>
              <w:autoSpaceDN w:val="0"/>
              <w:spacing w:after="0" w:line="240" w:lineRule="auto"/>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t> </w:t>
            </w:r>
            <w:r w:rsidR="003A2765" w:rsidRPr="00386BB5">
              <w:rPr>
                <w:rFonts w:ascii="Verdana" w:eastAsia="Times New Roman" w:hAnsi="Verdana" w:cs="Times New Roman"/>
                <w:b/>
                <w:bCs/>
                <w:sz w:val="20"/>
                <w:szCs w:val="20"/>
                <w:shd w:val="clear" w:color="auto" w:fill="BFBFBF" w:themeFill="background1" w:themeFillShade="BF"/>
                <w:lang w:val="hu-HU" w:eastAsia="sr-Latn-RS"/>
              </w:rPr>
              <w:t>JOGI ALAP</w:t>
            </w:r>
          </w:p>
          <w:p w14:paraId="7C81D4D5" w14:textId="40434C90" w:rsidR="003A2765" w:rsidRPr="00386BB5" w:rsidRDefault="00DA078E" w:rsidP="00600FBF">
            <w:pPr>
              <w:autoSpaceDE w:val="0"/>
              <w:autoSpaceDN w:val="0"/>
              <w:spacing w:after="0" w:line="240" w:lineRule="auto"/>
              <w:jc w:val="both"/>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br/>
            </w:r>
            <w:r w:rsidR="003A2765" w:rsidRPr="00386BB5">
              <w:rPr>
                <w:rFonts w:ascii="Verdana" w:eastAsia="Times New Roman" w:hAnsi="Verdana" w:cs="Times New Roman"/>
                <w:sz w:val="20"/>
                <w:szCs w:val="20"/>
                <w:lang w:val="hu-HU" w:eastAsia="sr-Latn-RS"/>
              </w:rPr>
              <w:t xml:space="preserve">A kulturális javakról szóló törvény 80. szakasza, 2. bekezdése (SZK Hivatalos Közlönye, 71/94, 52/2011-egyéb törvény, 99/2011-egyéb törvény és 6/20-egyéb törvény), a Vajdaság Autonóm tartomány illetékességéről szóló törvény (SZK Hivatalos Közlönye, 99/09, 67/12 – AB határozata és 18/20-egyéb törvény) 42. szakasza, 15. pontja, </w:t>
            </w:r>
            <w:r w:rsidR="00006F96" w:rsidRPr="00386BB5">
              <w:rPr>
                <w:rFonts w:ascii="Verdana" w:eastAsia="Times New Roman" w:hAnsi="Verdana" w:cs="Times New Roman"/>
                <w:sz w:val="20"/>
                <w:szCs w:val="20"/>
                <w:lang w:val="hu-HU" w:eastAsia="sr-Latn-RS"/>
              </w:rPr>
              <w:t xml:space="preserve">Határozat azon </w:t>
            </w:r>
            <w:proofErr w:type="spellStart"/>
            <w:r w:rsidR="00006F96" w:rsidRPr="00386BB5">
              <w:rPr>
                <w:rFonts w:ascii="Verdana" w:eastAsia="Times New Roman" w:hAnsi="Verdana" w:cs="Times New Roman"/>
                <w:sz w:val="20"/>
                <w:szCs w:val="20"/>
                <w:lang w:val="hu-HU" w:eastAsia="sr-Latn-RS"/>
              </w:rPr>
              <w:t>árúkról</w:t>
            </w:r>
            <w:proofErr w:type="spellEnd"/>
            <w:r w:rsidR="00006F96" w:rsidRPr="00386BB5">
              <w:rPr>
                <w:rFonts w:ascii="Verdana" w:eastAsia="Times New Roman" w:hAnsi="Verdana" w:cs="Times New Roman"/>
                <w:sz w:val="20"/>
                <w:szCs w:val="20"/>
                <w:lang w:val="hu-HU" w:eastAsia="sr-Latn-RS"/>
              </w:rPr>
              <w:t>, amelyek behozatala, kivitele és tranzitf</w:t>
            </w:r>
            <w:r w:rsidR="00826551" w:rsidRPr="00386BB5">
              <w:rPr>
                <w:rFonts w:ascii="Verdana" w:eastAsia="Times New Roman" w:hAnsi="Verdana" w:cs="Times New Roman"/>
                <w:sz w:val="20"/>
                <w:szCs w:val="20"/>
                <w:lang w:val="hu-HU" w:eastAsia="sr-Latn-RS"/>
              </w:rPr>
              <w:t>or</w:t>
            </w:r>
            <w:r w:rsidR="00006F96" w:rsidRPr="00386BB5">
              <w:rPr>
                <w:rFonts w:ascii="Verdana" w:eastAsia="Times New Roman" w:hAnsi="Verdana" w:cs="Times New Roman"/>
                <w:sz w:val="20"/>
                <w:szCs w:val="20"/>
                <w:lang w:val="hu-HU" w:eastAsia="sr-Latn-RS"/>
              </w:rPr>
              <w:t>galma számára előírt a megfelelő okirat beszerzése (SZK Hivatalos Közlönye, 4/20) és a Tartományi kormányhatározat a tartományi közigazgatásról (VAT Hivatalos Lapja</w:t>
            </w:r>
            <w:r w:rsidR="00940578" w:rsidRPr="00386BB5">
              <w:rPr>
                <w:rFonts w:ascii="Verdana" w:eastAsia="Times New Roman" w:hAnsi="Verdana" w:cs="Times New Roman"/>
                <w:sz w:val="20"/>
                <w:szCs w:val="20"/>
                <w:lang w:val="hu-HU" w:eastAsia="sr-Latn-RS"/>
              </w:rPr>
              <w:t>, 37/14, 54/14 -</w:t>
            </w:r>
            <w:proofErr w:type="spellStart"/>
            <w:r w:rsidR="00940578" w:rsidRPr="00386BB5">
              <w:rPr>
                <w:rFonts w:ascii="Verdana" w:eastAsia="Times New Roman" w:hAnsi="Verdana" w:cs="Times New Roman"/>
                <w:sz w:val="20"/>
                <w:szCs w:val="20"/>
                <w:lang w:val="hu-HU" w:eastAsia="sr-Latn-RS"/>
              </w:rPr>
              <w:t>egyég</w:t>
            </w:r>
            <w:proofErr w:type="spellEnd"/>
            <w:r w:rsidR="00940578" w:rsidRPr="00386BB5">
              <w:rPr>
                <w:rFonts w:ascii="Verdana" w:eastAsia="Times New Roman" w:hAnsi="Verdana" w:cs="Times New Roman"/>
                <w:sz w:val="20"/>
                <w:szCs w:val="20"/>
                <w:lang w:val="hu-HU" w:eastAsia="sr-Latn-RS"/>
              </w:rPr>
              <w:t xml:space="preserve"> határozat, 37/16, 29/17 és 24/19) 16. szakasza, 5. bekezdése, 24. szakasza, 2. és 49. bekezdése, valamint a Személyes adatok védelméről szóló törvény (SZK Hivatalos Közlönye, 87/18) 15. szakaszával összhangban a Tartományi Művelődési, Tömegtájékoztatási és Vallási Közösségi Titkárság </w:t>
            </w:r>
            <w:r w:rsidR="000A1756" w:rsidRPr="00386BB5">
              <w:rPr>
                <w:rFonts w:ascii="Verdana" w:eastAsia="Times New Roman" w:hAnsi="Verdana" w:cs="Times New Roman"/>
                <w:sz w:val="20"/>
                <w:szCs w:val="20"/>
                <w:lang w:val="hu-HU" w:eastAsia="sr-Latn-RS"/>
              </w:rPr>
              <w:t xml:space="preserve">kiadja azon kulturális javak/tárgyak kiviteléről szóló jóváhagyást, amelyek védelem alá esnek. </w:t>
            </w:r>
          </w:p>
          <w:p w14:paraId="34E0B745" w14:textId="77777777" w:rsidR="00DA078E" w:rsidRPr="00386BB5" w:rsidRDefault="00DA078E" w:rsidP="00600FBF">
            <w:pPr>
              <w:autoSpaceDE w:val="0"/>
              <w:autoSpaceDN w:val="0"/>
              <w:spacing w:after="0" w:line="240" w:lineRule="auto"/>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t> </w:t>
            </w:r>
          </w:p>
          <w:p w14:paraId="7EE90479" w14:textId="2CC98F5F" w:rsidR="003A2765" w:rsidRPr="00386BB5" w:rsidRDefault="00E414CE" w:rsidP="00A66026">
            <w:pPr>
              <w:autoSpaceDE w:val="0"/>
              <w:autoSpaceDN w:val="0"/>
              <w:spacing w:before="120" w:after="120" w:line="240" w:lineRule="auto"/>
              <w:rPr>
                <w:rFonts w:ascii="Verdana" w:eastAsia="Times New Roman" w:hAnsi="Verdana" w:cs="Times New Roman"/>
                <w:b/>
                <w:sz w:val="20"/>
                <w:szCs w:val="20"/>
                <w:lang w:val="hu-HU" w:eastAsia="sr-Latn-RS"/>
              </w:rPr>
            </w:pPr>
            <w:r w:rsidRPr="00386BB5">
              <w:rPr>
                <w:rFonts w:ascii="Verdana" w:eastAsia="Times New Roman" w:hAnsi="Verdana" w:cs="Times New Roman"/>
                <w:b/>
                <w:bCs/>
                <w:sz w:val="20"/>
                <w:szCs w:val="20"/>
                <w:shd w:val="clear" w:color="auto" w:fill="BFBFBF" w:themeFill="background1" w:themeFillShade="BF"/>
                <w:lang w:val="hu-HU" w:eastAsia="sr-Latn-RS"/>
              </w:rPr>
              <w:t>SZÜKSÉGES DOKUMENTÁCIÓ</w:t>
            </w:r>
            <w:r w:rsidR="00DA078E" w:rsidRPr="00386BB5">
              <w:rPr>
                <w:rFonts w:ascii="Verdana" w:eastAsia="Times New Roman" w:hAnsi="Verdana" w:cs="Times New Roman"/>
                <w:b/>
                <w:bCs/>
                <w:sz w:val="20"/>
                <w:szCs w:val="20"/>
                <w:shd w:val="clear" w:color="auto" w:fill="BFBFBF" w:themeFill="background1" w:themeFillShade="BF"/>
                <w:lang w:val="hu-HU" w:eastAsia="sr-Latn-RS"/>
              </w:rPr>
              <w:t>:</w:t>
            </w:r>
            <w:r w:rsidR="00DA078E" w:rsidRPr="00386BB5">
              <w:rPr>
                <w:rFonts w:ascii="Verdana" w:eastAsia="Times New Roman" w:hAnsi="Verdana" w:cs="Times New Roman"/>
                <w:b/>
                <w:bCs/>
                <w:sz w:val="20"/>
                <w:szCs w:val="20"/>
                <w:lang w:val="hu-HU" w:eastAsia="sr-Latn-RS"/>
              </w:rPr>
              <w:br/>
            </w:r>
            <w:r w:rsidR="00DA078E" w:rsidRPr="00386BB5">
              <w:rPr>
                <w:rFonts w:ascii="Verdana" w:eastAsia="Times New Roman" w:hAnsi="Verdana" w:cs="Times New Roman"/>
                <w:sz w:val="20"/>
                <w:szCs w:val="20"/>
                <w:lang w:val="hu-HU" w:eastAsia="sr-Latn-RS"/>
              </w:rPr>
              <w:br/>
              <w:t xml:space="preserve">      </w:t>
            </w:r>
            <w:r w:rsidR="00DA078E" w:rsidRPr="00386BB5">
              <w:rPr>
                <w:rFonts w:ascii="Verdana" w:eastAsia="Times New Roman" w:hAnsi="Verdana" w:cs="Times New Roman"/>
                <w:b/>
                <w:sz w:val="20"/>
                <w:szCs w:val="20"/>
                <w:lang w:val="hu-HU" w:eastAsia="sr-Latn-RS"/>
              </w:rPr>
              <w:t xml:space="preserve">1. </w:t>
            </w:r>
            <w:r w:rsidR="003A2765" w:rsidRPr="00386BB5">
              <w:rPr>
                <w:rFonts w:ascii="Verdana" w:eastAsia="Times New Roman" w:hAnsi="Verdana" w:cs="Times New Roman"/>
                <w:b/>
                <w:sz w:val="20"/>
                <w:szCs w:val="20"/>
                <w:lang w:val="hu-HU" w:eastAsia="sr-Latn-RS"/>
              </w:rPr>
              <w:t>Kitöltött a</w:t>
            </w:r>
            <w:r w:rsidR="00C04F7D" w:rsidRPr="00386BB5">
              <w:rPr>
                <w:rFonts w:ascii="Verdana" w:eastAsia="Times New Roman" w:hAnsi="Verdana" w:cs="Times New Roman"/>
                <w:b/>
                <w:sz w:val="20"/>
                <w:szCs w:val="20"/>
                <w:lang w:val="hu-HU" w:eastAsia="sr-Latn-RS"/>
              </w:rPr>
              <w:t xml:space="preserve"> </w:t>
            </w:r>
            <w:r w:rsidR="00420392" w:rsidRPr="00386BB5">
              <w:rPr>
                <w:rFonts w:ascii="Verdana" w:eastAsia="Times New Roman" w:hAnsi="Verdana" w:cs="Times New Roman"/>
                <w:b/>
                <w:sz w:val="20"/>
                <w:szCs w:val="20"/>
                <w:lang w:val="hu-HU" w:eastAsia="sr-Latn-RS"/>
              </w:rPr>
              <w:t>Végzés kiadására vonatkozó formanyomtatvány/</w:t>
            </w:r>
            <w:r w:rsidR="00C04F7D" w:rsidRPr="00386BB5">
              <w:rPr>
                <w:rFonts w:ascii="Verdana" w:eastAsia="Times New Roman" w:hAnsi="Verdana" w:cs="Times New Roman"/>
                <w:b/>
                <w:sz w:val="20"/>
                <w:szCs w:val="20"/>
                <w:lang w:val="hu-HU" w:eastAsia="sr-Latn-RS"/>
              </w:rPr>
              <w:t>kérelem a</w:t>
            </w:r>
            <w:r w:rsidR="00E70074" w:rsidRPr="00386BB5">
              <w:rPr>
                <w:rFonts w:ascii="Verdana" w:eastAsia="Times New Roman" w:hAnsi="Verdana" w:cs="Times New Roman"/>
                <w:b/>
                <w:sz w:val="20"/>
                <w:szCs w:val="20"/>
                <w:lang w:val="hu-HU" w:eastAsia="sr-Latn-RS"/>
              </w:rPr>
              <w:t>z Adatfeldolgozási</w:t>
            </w:r>
            <w:r w:rsidR="00C04F7D" w:rsidRPr="00386BB5">
              <w:rPr>
                <w:rFonts w:ascii="Verdana" w:eastAsia="Times New Roman" w:hAnsi="Verdana" w:cs="Times New Roman"/>
                <w:b/>
                <w:sz w:val="20"/>
                <w:szCs w:val="20"/>
                <w:lang w:val="hu-HU" w:eastAsia="sr-Latn-RS"/>
              </w:rPr>
              <w:t xml:space="preserve"> nyilatkozattal együtt </w:t>
            </w:r>
          </w:p>
          <w:p w14:paraId="569A6839" w14:textId="52F793AC" w:rsidR="00A66026" w:rsidRPr="00386BB5" w:rsidRDefault="00DA078E" w:rsidP="00A66026">
            <w:pPr>
              <w:autoSpaceDE w:val="0"/>
              <w:autoSpaceDN w:val="0"/>
              <w:spacing w:before="120" w:after="120" w:line="240" w:lineRule="auto"/>
              <w:rPr>
                <w:rFonts w:ascii="Verdana" w:eastAsia="Times New Roman" w:hAnsi="Verdana" w:cs="Times New Roman"/>
                <w:b/>
                <w:sz w:val="20"/>
                <w:szCs w:val="20"/>
                <w:lang w:val="hu-HU" w:eastAsia="sr-Latn-RS"/>
              </w:rPr>
            </w:pPr>
            <w:r w:rsidRPr="00386BB5">
              <w:rPr>
                <w:rFonts w:ascii="Verdana" w:eastAsia="Times New Roman" w:hAnsi="Verdana" w:cs="Times New Roman"/>
                <w:b/>
                <w:sz w:val="20"/>
                <w:szCs w:val="20"/>
                <w:lang w:val="hu-HU" w:eastAsia="sr-Latn-RS"/>
              </w:rPr>
              <w:t xml:space="preserve">      2. </w:t>
            </w:r>
            <w:r w:rsidR="00C04F7D" w:rsidRPr="00386BB5">
              <w:rPr>
                <w:rFonts w:ascii="Verdana" w:eastAsia="Times New Roman" w:hAnsi="Verdana" w:cs="Times New Roman"/>
                <w:b/>
                <w:sz w:val="20"/>
                <w:szCs w:val="20"/>
                <w:lang w:val="hu-HU" w:eastAsia="sr-Latn-RS"/>
              </w:rPr>
              <w:t xml:space="preserve">A kivitelező útlevelének első oldalának fénymásolata vagy a személyi igazolvány fénymásolata  </w:t>
            </w:r>
          </w:p>
          <w:p w14:paraId="7C9D2C51" w14:textId="6B3F548C" w:rsidR="00DA078E" w:rsidRPr="00386BB5" w:rsidRDefault="00DA078E" w:rsidP="00A66026">
            <w:pPr>
              <w:autoSpaceDE w:val="0"/>
              <w:autoSpaceDN w:val="0"/>
              <w:spacing w:before="120" w:after="120" w:line="240" w:lineRule="auto"/>
              <w:rPr>
                <w:rFonts w:ascii="Verdana" w:eastAsia="Times New Roman" w:hAnsi="Verdana" w:cs="Times New Roman"/>
                <w:b/>
                <w:sz w:val="20"/>
                <w:szCs w:val="20"/>
                <w:lang w:val="hu-HU" w:eastAsia="sr-Latn-RS"/>
              </w:rPr>
            </w:pPr>
            <w:r w:rsidRPr="00386BB5">
              <w:rPr>
                <w:rFonts w:ascii="Verdana" w:eastAsia="Times New Roman" w:hAnsi="Verdana" w:cs="Times New Roman"/>
                <w:b/>
                <w:sz w:val="20"/>
                <w:szCs w:val="20"/>
                <w:lang w:val="hu-HU" w:eastAsia="sr-Latn-RS"/>
              </w:rPr>
              <w:t xml:space="preserve">      3. </w:t>
            </w:r>
            <w:r w:rsidR="00C04F7D" w:rsidRPr="00386BB5">
              <w:rPr>
                <w:rFonts w:ascii="Verdana" w:eastAsia="Times New Roman" w:hAnsi="Verdana" w:cs="Times New Roman"/>
                <w:b/>
                <w:sz w:val="20"/>
                <w:szCs w:val="20"/>
                <w:lang w:val="hu-HU" w:eastAsia="sr-Latn-RS"/>
              </w:rPr>
              <w:t>A kivitelezésre szánt anyagi javakról/t</w:t>
            </w:r>
            <w:r w:rsidR="00420392" w:rsidRPr="00386BB5">
              <w:rPr>
                <w:rFonts w:ascii="Verdana" w:eastAsia="Times New Roman" w:hAnsi="Verdana" w:cs="Times New Roman"/>
                <w:b/>
                <w:sz w:val="20"/>
                <w:szCs w:val="20"/>
                <w:lang w:val="hu-HU" w:eastAsia="sr-Latn-RS"/>
              </w:rPr>
              <w:t>ár</w:t>
            </w:r>
            <w:r w:rsidR="00C04F7D" w:rsidRPr="00386BB5">
              <w:rPr>
                <w:rFonts w:ascii="Verdana" w:eastAsia="Times New Roman" w:hAnsi="Verdana" w:cs="Times New Roman"/>
                <w:b/>
                <w:sz w:val="20"/>
                <w:szCs w:val="20"/>
                <w:lang w:val="hu-HU" w:eastAsia="sr-Latn-RS"/>
              </w:rPr>
              <w:t xml:space="preserve">gyról szóló szakvéleményezés, amelyet a következő intézmények illetékesek kiadni: </w:t>
            </w:r>
          </w:p>
          <w:p w14:paraId="34BA28EC" w14:textId="6B9CDD30" w:rsidR="00A66026" w:rsidRPr="00386BB5" w:rsidRDefault="00DA078E" w:rsidP="00A66026">
            <w:pPr>
              <w:autoSpaceDE w:val="0"/>
              <w:autoSpaceDN w:val="0"/>
              <w:spacing w:before="120" w:after="0" w:line="240" w:lineRule="auto"/>
              <w:rPr>
                <w:rFonts w:ascii="Verdana" w:eastAsia="Times New Roman" w:hAnsi="Verdana" w:cs="Times New Roman"/>
                <w:sz w:val="20"/>
                <w:szCs w:val="20"/>
                <w:lang w:val="hu-HU" w:eastAsia="sr-Latn-RS"/>
              </w:rPr>
            </w:pPr>
            <w:r w:rsidRPr="00386BB5">
              <w:rPr>
                <w:rFonts w:ascii="Verdana" w:eastAsia="Times New Roman" w:hAnsi="Verdana" w:cs="Arial"/>
                <w:sz w:val="20"/>
                <w:szCs w:val="20"/>
                <w:lang w:val="hu-HU" w:eastAsia="sr-Latn-RS"/>
              </w:rPr>
              <w:br/>
            </w:r>
            <w:r w:rsidRPr="00386BB5">
              <w:rPr>
                <w:rFonts w:ascii="Verdana" w:eastAsia="Times New Roman" w:hAnsi="Verdana" w:cs="Times New Roman"/>
                <w:sz w:val="20"/>
                <w:szCs w:val="20"/>
                <w:lang w:val="hu-HU" w:eastAsia="sr-Latn-RS"/>
              </w:rPr>
              <w:t xml:space="preserve">    </w:t>
            </w:r>
            <w:r w:rsidRPr="00386BB5">
              <w:rPr>
                <w:rFonts w:ascii="Arial" w:eastAsia="Times New Roman" w:hAnsi="Arial" w:cs="Arial"/>
                <w:sz w:val="20"/>
                <w:szCs w:val="20"/>
                <w:lang w:val="hu-HU" w:eastAsia="sr-Latn-RS"/>
              </w:rPr>
              <w:t>►</w:t>
            </w:r>
            <w:r w:rsidRPr="00386BB5">
              <w:rPr>
                <w:rFonts w:ascii="Verdana" w:eastAsia="Times New Roman" w:hAnsi="Verdana" w:cs="Times New Roman"/>
                <w:sz w:val="20"/>
                <w:szCs w:val="20"/>
                <w:lang w:val="hu-HU" w:eastAsia="sr-Latn-RS"/>
              </w:rPr>
              <w:t xml:space="preserve"> </w:t>
            </w:r>
            <w:r w:rsidR="00C04F7D" w:rsidRPr="00386BB5">
              <w:rPr>
                <w:rFonts w:ascii="Verdana" w:eastAsia="Times New Roman" w:hAnsi="Verdana" w:cs="Times New Roman"/>
                <w:bCs/>
                <w:sz w:val="20"/>
                <w:szCs w:val="20"/>
                <w:lang w:val="hu-HU" w:eastAsia="sr-Latn-RS"/>
              </w:rPr>
              <w:t>Tartományi Műemlékvédelmi Intézet</w:t>
            </w:r>
            <w:r w:rsidRPr="00386BB5">
              <w:rPr>
                <w:rFonts w:ascii="Verdana" w:eastAsia="Times New Roman" w:hAnsi="Verdana" w:cs="Times New Roman"/>
                <w:sz w:val="20"/>
                <w:szCs w:val="20"/>
                <w:lang w:val="hu-HU" w:eastAsia="sr-Latn-RS"/>
              </w:rPr>
              <w:br/>
              <w:t xml:space="preserve">          </w:t>
            </w:r>
            <w:proofErr w:type="spellStart"/>
            <w:r w:rsidR="00C04F7D" w:rsidRPr="00386BB5">
              <w:rPr>
                <w:rFonts w:ascii="Verdana" w:eastAsia="Times New Roman" w:hAnsi="Verdana" w:cs="Times New Roman"/>
                <w:sz w:val="20"/>
                <w:szCs w:val="20"/>
                <w:lang w:val="hu-HU" w:eastAsia="sr-Latn-RS"/>
              </w:rPr>
              <w:t>Strossmayer</w:t>
            </w:r>
            <w:proofErr w:type="spellEnd"/>
            <w:r w:rsidR="00C04F7D" w:rsidRPr="00386BB5">
              <w:rPr>
                <w:rFonts w:ascii="Verdana" w:eastAsia="Times New Roman" w:hAnsi="Verdana" w:cs="Times New Roman"/>
                <w:sz w:val="20"/>
                <w:szCs w:val="20"/>
                <w:lang w:val="hu-HU" w:eastAsia="sr-Latn-RS"/>
              </w:rPr>
              <w:t xml:space="preserve"> u. </w:t>
            </w:r>
            <w:r w:rsidRPr="00386BB5">
              <w:rPr>
                <w:rFonts w:ascii="Verdana" w:eastAsia="Times New Roman" w:hAnsi="Verdana" w:cs="Times New Roman"/>
                <w:sz w:val="20"/>
                <w:szCs w:val="20"/>
                <w:lang w:val="hu-HU" w:eastAsia="sr-Latn-RS"/>
              </w:rPr>
              <w:t xml:space="preserve">22, 21131 </w:t>
            </w:r>
            <w:r w:rsidR="00C04F7D" w:rsidRPr="00386BB5">
              <w:rPr>
                <w:rFonts w:ascii="Verdana" w:eastAsia="Times New Roman" w:hAnsi="Verdana" w:cs="Times New Roman"/>
                <w:sz w:val="20"/>
                <w:szCs w:val="20"/>
                <w:lang w:val="hu-HU" w:eastAsia="sr-Latn-RS"/>
              </w:rPr>
              <w:t>Pétervárad</w:t>
            </w:r>
            <w:r w:rsidRPr="00386BB5">
              <w:rPr>
                <w:rFonts w:ascii="Verdana" w:eastAsia="Times New Roman" w:hAnsi="Verdana" w:cs="Times New Roman"/>
                <w:sz w:val="20"/>
                <w:szCs w:val="20"/>
                <w:lang w:val="hu-HU" w:eastAsia="sr-Latn-RS"/>
              </w:rPr>
              <w:t xml:space="preserve"> </w:t>
            </w:r>
            <w:r w:rsidRPr="00386BB5">
              <w:rPr>
                <w:rFonts w:ascii="Verdana" w:eastAsia="Times New Roman" w:hAnsi="Verdana" w:cs="Times New Roman"/>
                <w:sz w:val="20"/>
                <w:szCs w:val="20"/>
                <w:lang w:val="hu-HU" w:eastAsia="sr-Latn-RS"/>
              </w:rPr>
              <w:br/>
              <w:t xml:space="preserve">          </w:t>
            </w:r>
            <w:r w:rsidR="00C04F7D" w:rsidRPr="00386BB5">
              <w:rPr>
                <w:rFonts w:ascii="Verdana" w:eastAsia="Times New Roman" w:hAnsi="Verdana" w:cs="Times New Roman"/>
                <w:sz w:val="20"/>
                <w:szCs w:val="20"/>
                <w:lang w:val="hu-HU" w:eastAsia="sr-Latn-RS"/>
              </w:rPr>
              <w:t>tel</w:t>
            </w:r>
            <w:r w:rsidRPr="00386BB5">
              <w:rPr>
                <w:rFonts w:ascii="Verdana" w:eastAsia="Times New Roman" w:hAnsi="Verdana" w:cs="Times New Roman"/>
                <w:sz w:val="20"/>
                <w:szCs w:val="20"/>
                <w:lang w:val="hu-HU" w:eastAsia="sr-Latn-RS"/>
              </w:rPr>
              <w:t>. 021/431 – 211</w:t>
            </w:r>
          </w:p>
          <w:p w14:paraId="64C0A532" w14:textId="67B62F8B" w:rsidR="00A66026" w:rsidRPr="00386BB5" w:rsidRDefault="00C04F7D" w:rsidP="00A66026">
            <w:pPr>
              <w:autoSpaceDE w:val="0"/>
              <w:autoSpaceDN w:val="0"/>
              <w:spacing w:after="120" w:line="240" w:lineRule="auto"/>
              <w:ind w:left="677"/>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t>e-mail</w:t>
            </w:r>
            <w:r w:rsidR="00A66026" w:rsidRPr="00386BB5">
              <w:rPr>
                <w:rFonts w:ascii="Verdana" w:eastAsia="Times New Roman" w:hAnsi="Verdana" w:cs="Times New Roman"/>
                <w:sz w:val="20"/>
                <w:szCs w:val="20"/>
                <w:lang w:val="hu-HU" w:eastAsia="sr-Latn-RS"/>
              </w:rPr>
              <w:t xml:space="preserve">: </w:t>
            </w:r>
            <w:hyperlink r:id="rId5" w:history="1">
              <w:r w:rsidR="00A66026" w:rsidRPr="00386BB5">
                <w:rPr>
                  <w:rStyle w:val="Hiperhivatkozs"/>
                  <w:rFonts w:ascii="Verdana" w:eastAsia="Times New Roman" w:hAnsi="Verdana" w:cs="Times New Roman"/>
                  <w:color w:val="auto"/>
                  <w:sz w:val="20"/>
                  <w:szCs w:val="20"/>
                  <w:lang w:val="hu-HU" w:eastAsia="sr-Latn-RS"/>
                </w:rPr>
                <w:t>office@pzzzsk.rs</w:t>
              </w:r>
            </w:hyperlink>
          </w:p>
          <w:p w14:paraId="4D8E6999" w14:textId="6CB04909" w:rsidR="00A66026" w:rsidRPr="00386BB5" w:rsidRDefault="00DA078E" w:rsidP="00A66026">
            <w:pPr>
              <w:autoSpaceDE w:val="0"/>
              <w:autoSpaceDN w:val="0"/>
              <w:spacing w:before="120" w:after="0" w:line="240" w:lineRule="auto"/>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br/>
              <w:t xml:space="preserve">   </w:t>
            </w:r>
            <w:r w:rsidRPr="00386BB5">
              <w:rPr>
                <w:rFonts w:ascii="Arial" w:eastAsia="Times New Roman" w:hAnsi="Arial" w:cs="Arial"/>
                <w:sz w:val="20"/>
                <w:szCs w:val="20"/>
                <w:lang w:val="hu-HU" w:eastAsia="sr-Latn-RS"/>
              </w:rPr>
              <w:t>►</w:t>
            </w:r>
            <w:r w:rsidRPr="00386BB5">
              <w:rPr>
                <w:rFonts w:ascii="Verdana" w:eastAsia="Times New Roman" w:hAnsi="Verdana" w:cs="Times New Roman"/>
                <w:sz w:val="20"/>
                <w:szCs w:val="20"/>
                <w:lang w:val="hu-HU" w:eastAsia="sr-Latn-RS"/>
              </w:rPr>
              <w:t xml:space="preserve"> </w:t>
            </w:r>
            <w:r w:rsidR="00420392" w:rsidRPr="00386BB5">
              <w:rPr>
                <w:rFonts w:ascii="Verdana" w:eastAsia="Times New Roman" w:hAnsi="Verdana" w:cs="Times New Roman"/>
                <w:bCs/>
                <w:sz w:val="20"/>
                <w:szCs w:val="20"/>
                <w:lang w:val="hu-HU" w:eastAsia="sr-Latn-RS"/>
              </w:rPr>
              <w:t>Községközi Műemlékvéd</w:t>
            </w:r>
            <w:r w:rsidR="003420B9" w:rsidRPr="00386BB5">
              <w:rPr>
                <w:rFonts w:ascii="Verdana" w:eastAsia="Times New Roman" w:hAnsi="Verdana" w:cs="Times New Roman"/>
                <w:bCs/>
                <w:sz w:val="20"/>
                <w:szCs w:val="20"/>
                <w:lang w:val="hu-HU" w:eastAsia="sr-Latn-RS"/>
              </w:rPr>
              <w:t>e</w:t>
            </w:r>
            <w:r w:rsidR="00420392" w:rsidRPr="00386BB5">
              <w:rPr>
                <w:rFonts w:ascii="Verdana" w:eastAsia="Times New Roman" w:hAnsi="Verdana" w:cs="Times New Roman"/>
                <w:bCs/>
                <w:sz w:val="20"/>
                <w:szCs w:val="20"/>
                <w:lang w:val="hu-HU" w:eastAsia="sr-Latn-RS"/>
              </w:rPr>
              <w:t>lmi Intézet</w:t>
            </w:r>
            <w:r w:rsidRPr="00386BB5">
              <w:rPr>
                <w:rFonts w:ascii="Verdana" w:eastAsia="Times New Roman" w:hAnsi="Verdana" w:cs="Times New Roman"/>
                <w:sz w:val="20"/>
                <w:szCs w:val="20"/>
                <w:lang w:val="hu-HU" w:eastAsia="sr-Latn-RS"/>
              </w:rPr>
              <w:br/>
              <w:t xml:space="preserve">         </w:t>
            </w:r>
            <w:r w:rsidR="00420392" w:rsidRPr="00386BB5">
              <w:rPr>
                <w:rFonts w:ascii="Verdana" w:eastAsia="Times New Roman" w:hAnsi="Verdana" w:cs="Times New Roman"/>
                <w:sz w:val="20"/>
                <w:szCs w:val="20"/>
                <w:lang w:val="hu-HU" w:eastAsia="sr-Latn-RS"/>
              </w:rPr>
              <w:t>Szabadság tér</w:t>
            </w:r>
            <w:r w:rsidRPr="00386BB5">
              <w:rPr>
                <w:rFonts w:ascii="Verdana" w:eastAsia="Times New Roman" w:hAnsi="Verdana" w:cs="Times New Roman"/>
                <w:sz w:val="20"/>
                <w:szCs w:val="20"/>
                <w:lang w:val="hu-HU" w:eastAsia="sr-Latn-RS"/>
              </w:rPr>
              <w:t xml:space="preserve"> 1/3, 24000 </w:t>
            </w:r>
            <w:r w:rsidR="00420392" w:rsidRPr="00386BB5">
              <w:rPr>
                <w:rFonts w:ascii="Verdana" w:eastAsia="Times New Roman" w:hAnsi="Verdana" w:cs="Times New Roman"/>
                <w:sz w:val="20"/>
                <w:szCs w:val="20"/>
                <w:lang w:val="hu-HU" w:eastAsia="sr-Latn-RS"/>
              </w:rPr>
              <w:t>Szabadka</w:t>
            </w:r>
            <w:r w:rsidRPr="00386BB5">
              <w:rPr>
                <w:rFonts w:ascii="Verdana" w:eastAsia="Times New Roman" w:hAnsi="Verdana" w:cs="Times New Roman"/>
                <w:sz w:val="20"/>
                <w:szCs w:val="20"/>
                <w:lang w:val="hu-HU" w:eastAsia="sr-Latn-RS"/>
              </w:rPr>
              <w:br/>
              <w:t>        </w:t>
            </w:r>
            <w:r w:rsidR="00C04F7D" w:rsidRPr="00386BB5">
              <w:rPr>
                <w:rFonts w:ascii="Verdana" w:eastAsia="Times New Roman" w:hAnsi="Verdana" w:cs="Times New Roman"/>
                <w:sz w:val="20"/>
                <w:szCs w:val="20"/>
                <w:lang w:val="hu-HU" w:eastAsia="sr-Latn-RS"/>
              </w:rPr>
              <w:t>tel</w:t>
            </w:r>
            <w:r w:rsidRPr="00386BB5">
              <w:rPr>
                <w:rFonts w:ascii="Verdana" w:eastAsia="Times New Roman" w:hAnsi="Verdana" w:cs="Times New Roman"/>
                <w:sz w:val="20"/>
                <w:szCs w:val="20"/>
                <w:lang w:val="hu-HU" w:eastAsia="sr-Latn-RS"/>
              </w:rPr>
              <w:t xml:space="preserve">. 024/557 </w:t>
            </w:r>
            <w:r w:rsidR="00A66026" w:rsidRPr="00386BB5">
              <w:rPr>
                <w:rFonts w:ascii="Verdana" w:eastAsia="Times New Roman" w:hAnsi="Verdana" w:cs="Times New Roman"/>
                <w:sz w:val="20"/>
                <w:szCs w:val="20"/>
                <w:lang w:val="hu-HU" w:eastAsia="sr-Latn-RS"/>
              </w:rPr>
              <w:t>–</w:t>
            </w:r>
            <w:r w:rsidRPr="00386BB5">
              <w:rPr>
                <w:rFonts w:ascii="Verdana" w:eastAsia="Times New Roman" w:hAnsi="Verdana" w:cs="Times New Roman"/>
                <w:sz w:val="20"/>
                <w:szCs w:val="20"/>
                <w:lang w:val="hu-HU" w:eastAsia="sr-Latn-RS"/>
              </w:rPr>
              <w:t xml:space="preserve"> 606</w:t>
            </w:r>
          </w:p>
          <w:p w14:paraId="6B75E4C7" w14:textId="2AA13CF4" w:rsidR="00A66026" w:rsidRPr="00386BB5" w:rsidRDefault="00420392" w:rsidP="00A66026">
            <w:pPr>
              <w:autoSpaceDE w:val="0"/>
              <w:autoSpaceDN w:val="0"/>
              <w:spacing w:after="120" w:line="240" w:lineRule="auto"/>
              <w:ind w:left="677"/>
              <w:rPr>
                <w:rFonts w:ascii="Verdana" w:hAnsi="Verdana"/>
                <w:sz w:val="20"/>
                <w:szCs w:val="20"/>
                <w:lang w:val="hu-HU"/>
              </w:rPr>
            </w:pPr>
            <w:r w:rsidRPr="00386BB5">
              <w:rPr>
                <w:rFonts w:ascii="Verdana" w:eastAsia="Times New Roman" w:hAnsi="Verdana" w:cs="Times New Roman"/>
                <w:sz w:val="20"/>
                <w:szCs w:val="20"/>
                <w:lang w:val="hu-HU" w:eastAsia="sr-Latn-RS"/>
              </w:rPr>
              <w:t>e-mail</w:t>
            </w:r>
            <w:r w:rsidR="00A66026" w:rsidRPr="00386BB5">
              <w:rPr>
                <w:rFonts w:ascii="Verdana" w:eastAsia="Times New Roman" w:hAnsi="Verdana" w:cs="Times New Roman"/>
                <w:sz w:val="20"/>
                <w:szCs w:val="20"/>
                <w:lang w:val="hu-HU" w:eastAsia="sr-Latn-RS"/>
              </w:rPr>
              <w:t xml:space="preserve">: </w:t>
            </w:r>
            <w:hyperlink r:id="rId6" w:history="1">
              <w:r w:rsidR="00A66026" w:rsidRPr="00386BB5">
                <w:rPr>
                  <w:rStyle w:val="Hiperhivatkozs"/>
                  <w:rFonts w:ascii="Verdana" w:hAnsi="Verdana"/>
                  <w:color w:val="auto"/>
                  <w:sz w:val="20"/>
                  <w:szCs w:val="20"/>
                  <w:lang w:val="hu-HU"/>
                </w:rPr>
                <w:t>office@heritage-su.org.rs</w:t>
              </w:r>
            </w:hyperlink>
          </w:p>
          <w:p w14:paraId="24D68A19" w14:textId="776A37C2" w:rsidR="00A66026" w:rsidRPr="00386BB5" w:rsidRDefault="00DA078E" w:rsidP="00A66026">
            <w:pPr>
              <w:autoSpaceDE w:val="0"/>
              <w:autoSpaceDN w:val="0"/>
              <w:spacing w:before="120" w:after="0" w:line="240" w:lineRule="auto"/>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br/>
              <w:t xml:space="preserve">     </w:t>
            </w:r>
            <w:r w:rsidRPr="00386BB5">
              <w:rPr>
                <w:rFonts w:ascii="Arial" w:eastAsia="Times New Roman" w:hAnsi="Arial" w:cs="Arial"/>
                <w:sz w:val="20"/>
                <w:szCs w:val="20"/>
                <w:lang w:val="hu-HU" w:eastAsia="sr-Latn-RS"/>
              </w:rPr>
              <w:t>►</w:t>
            </w:r>
            <w:r w:rsidRPr="00386BB5">
              <w:rPr>
                <w:rFonts w:ascii="Verdana" w:eastAsia="Times New Roman" w:hAnsi="Verdana" w:cs="Times New Roman"/>
                <w:sz w:val="20"/>
                <w:szCs w:val="20"/>
                <w:lang w:val="hu-HU" w:eastAsia="sr-Latn-RS"/>
              </w:rPr>
              <w:t xml:space="preserve"> </w:t>
            </w:r>
            <w:r w:rsidR="00420392" w:rsidRPr="00386BB5">
              <w:rPr>
                <w:rFonts w:ascii="Verdana" w:eastAsia="Times New Roman" w:hAnsi="Verdana" w:cs="Times New Roman"/>
                <w:bCs/>
                <w:sz w:val="20"/>
                <w:szCs w:val="20"/>
                <w:lang w:val="hu-HU" w:eastAsia="sr-Latn-RS"/>
              </w:rPr>
              <w:t>Műemlékvédelmi Intézet</w:t>
            </w:r>
            <w:r w:rsidRPr="00386BB5">
              <w:rPr>
                <w:rFonts w:ascii="Verdana" w:eastAsia="Times New Roman" w:hAnsi="Verdana" w:cs="Times New Roman"/>
                <w:sz w:val="20"/>
                <w:szCs w:val="20"/>
                <w:lang w:val="hu-HU" w:eastAsia="sr-Latn-RS"/>
              </w:rPr>
              <w:br/>
              <w:t xml:space="preserve">         </w:t>
            </w:r>
            <w:proofErr w:type="spellStart"/>
            <w:r w:rsidR="00420392" w:rsidRPr="00386BB5">
              <w:rPr>
                <w:rFonts w:ascii="Verdana" w:eastAsia="Times New Roman" w:hAnsi="Verdana" w:cs="Times New Roman"/>
                <w:sz w:val="20"/>
                <w:szCs w:val="20"/>
                <w:lang w:val="hu-HU" w:eastAsia="sr-Latn-RS"/>
              </w:rPr>
              <w:t>Sveti</w:t>
            </w:r>
            <w:proofErr w:type="spellEnd"/>
            <w:r w:rsidR="00420392" w:rsidRPr="00386BB5">
              <w:rPr>
                <w:rFonts w:ascii="Verdana" w:eastAsia="Times New Roman" w:hAnsi="Verdana" w:cs="Times New Roman"/>
                <w:sz w:val="20"/>
                <w:szCs w:val="20"/>
                <w:lang w:val="hu-HU" w:eastAsia="sr-Latn-RS"/>
              </w:rPr>
              <w:t xml:space="preserve"> </w:t>
            </w:r>
            <w:proofErr w:type="spellStart"/>
            <w:r w:rsidR="00420392" w:rsidRPr="00386BB5">
              <w:rPr>
                <w:rFonts w:ascii="Verdana" w:eastAsia="Times New Roman" w:hAnsi="Verdana" w:cs="Times New Roman"/>
                <w:sz w:val="20"/>
                <w:szCs w:val="20"/>
                <w:lang w:val="hu-HU" w:eastAsia="sr-Latn-RS"/>
              </w:rPr>
              <w:t>Dimitrije</w:t>
            </w:r>
            <w:proofErr w:type="spellEnd"/>
            <w:r w:rsidR="00420392" w:rsidRPr="00386BB5">
              <w:rPr>
                <w:rFonts w:ascii="Verdana" w:eastAsia="Times New Roman" w:hAnsi="Verdana" w:cs="Times New Roman"/>
                <w:sz w:val="20"/>
                <w:szCs w:val="20"/>
                <w:lang w:val="hu-HU" w:eastAsia="sr-Latn-RS"/>
              </w:rPr>
              <w:t xml:space="preserve"> tér</w:t>
            </w:r>
            <w:r w:rsidRPr="00386BB5">
              <w:rPr>
                <w:rFonts w:ascii="Verdana" w:eastAsia="Times New Roman" w:hAnsi="Verdana" w:cs="Times New Roman"/>
                <w:sz w:val="20"/>
                <w:szCs w:val="20"/>
                <w:lang w:val="hu-HU" w:eastAsia="sr-Latn-RS"/>
              </w:rPr>
              <w:t xml:space="preserve"> 10, 22000 </w:t>
            </w:r>
            <w:proofErr w:type="spellStart"/>
            <w:r w:rsidR="00420392" w:rsidRPr="00386BB5">
              <w:rPr>
                <w:rFonts w:ascii="Verdana" w:eastAsia="Times New Roman" w:hAnsi="Verdana" w:cs="Times New Roman"/>
                <w:sz w:val="20"/>
                <w:szCs w:val="20"/>
                <w:lang w:val="hu-HU" w:eastAsia="sr-Latn-RS"/>
              </w:rPr>
              <w:t>Mitrovica</w:t>
            </w:r>
            <w:proofErr w:type="spellEnd"/>
            <w:r w:rsidRPr="00386BB5">
              <w:rPr>
                <w:rFonts w:ascii="Verdana" w:eastAsia="Times New Roman" w:hAnsi="Verdana" w:cs="Times New Roman"/>
                <w:sz w:val="20"/>
                <w:szCs w:val="20"/>
                <w:lang w:val="hu-HU" w:eastAsia="sr-Latn-RS"/>
              </w:rPr>
              <w:br/>
              <w:t>        </w:t>
            </w:r>
            <w:r w:rsidR="00C04F7D" w:rsidRPr="00386BB5">
              <w:rPr>
                <w:rFonts w:ascii="Verdana" w:eastAsia="Times New Roman" w:hAnsi="Verdana" w:cs="Times New Roman"/>
                <w:sz w:val="20"/>
                <w:szCs w:val="20"/>
                <w:lang w:val="hu-HU" w:eastAsia="sr-Latn-RS"/>
              </w:rPr>
              <w:t>tel</w:t>
            </w:r>
            <w:r w:rsidRPr="00386BB5">
              <w:rPr>
                <w:rFonts w:ascii="Verdana" w:eastAsia="Times New Roman" w:hAnsi="Verdana" w:cs="Times New Roman"/>
                <w:sz w:val="20"/>
                <w:szCs w:val="20"/>
                <w:lang w:val="hu-HU" w:eastAsia="sr-Latn-RS"/>
              </w:rPr>
              <w:t>. 022/612 – 708</w:t>
            </w:r>
          </w:p>
          <w:p w14:paraId="557CB8D2" w14:textId="5D201311" w:rsidR="00A66026" w:rsidRPr="00386BB5" w:rsidRDefault="00A66026" w:rsidP="00A66026">
            <w:pPr>
              <w:autoSpaceDE w:val="0"/>
              <w:autoSpaceDN w:val="0"/>
              <w:spacing w:after="120" w:line="240" w:lineRule="auto"/>
              <w:ind w:left="588"/>
              <w:rPr>
                <w:rFonts w:ascii="Verdana" w:hAnsi="Verdana"/>
                <w:sz w:val="20"/>
                <w:szCs w:val="20"/>
                <w:lang w:val="hu-HU"/>
              </w:rPr>
            </w:pPr>
            <w:r w:rsidRPr="00386BB5">
              <w:rPr>
                <w:rFonts w:ascii="Verdana" w:eastAsia="Times New Roman" w:hAnsi="Verdana" w:cs="Times New Roman"/>
                <w:sz w:val="20"/>
                <w:szCs w:val="20"/>
                <w:lang w:val="hu-HU" w:eastAsia="sr-Latn-RS"/>
              </w:rPr>
              <w:t xml:space="preserve"> </w:t>
            </w:r>
            <w:r w:rsidR="00420392" w:rsidRPr="00386BB5">
              <w:rPr>
                <w:rFonts w:ascii="Verdana" w:eastAsia="Times New Roman" w:hAnsi="Verdana" w:cs="Times New Roman"/>
                <w:sz w:val="20"/>
                <w:szCs w:val="20"/>
                <w:lang w:val="hu-HU" w:eastAsia="sr-Latn-RS"/>
              </w:rPr>
              <w:t>e-mail</w:t>
            </w:r>
            <w:r w:rsidRPr="00386BB5">
              <w:rPr>
                <w:rFonts w:ascii="Verdana" w:eastAsia="Times New Roman" w:hAnsi="Verdana" w:cs="Times New Roman"/>
                <w:sz w:val="20"/>
                <w:szCs w:val="20"/>
                <w:lang w:val="hu-HU" w:eastAsia="sr-Latn-RS"/>
              </w:rPr>
              <w:t>:</w:t>
            </w:r>
            <w:r w:rsidRPr="00386BB5">
              <w:rPr>
                <w:rFonts w:ascii="Verdana" w:hAnsi="Verdana"/>
                <w:sz w:val="20"/>
                <w:szCs w:val="20"/>
                <w:lang w:val="hu-HU"/>
              </w:rPr>
              <w:t xml:space="preserve"> </w:t>
            </w:r>
            <w:hyperlink r:id="rId7" w:history="1">
              <w:r w:rsidRPr="00386BB5">
                <w:rPr>
                  <w:rStyle w:val="Hiperhivatkozs"/>
                  <w:rFonts w:ascii="Verdana" w:hAnsi="Verdana"/>
                  <w:color w:val="auto"/>
                  <w:sz w:val="20"/>
                  <w:szCs w:val="20"/>
                  <w:lang w:val="hu-HU"/>
                </w:rPr>
                <w:t>sm.zzsksm@zavodsm.rs</w:t>
              </w:r>
            </w:hyperlink>
          </w:p>
          <w:p w14:paraId="2CCB4507" w14:textId="4DF6CB21" w:rsidR="00A66026" w:rsidRPr="00386BB5" w:rsidRDefault="00DA078E" w:rsidP="00A66026">
            <w:pPr>
              <w:autoSpaceDE w:val="0"/>
              <w:autoSpaceDN w:val="0"/>
              <w:spacing w:before="120" w:after="0" w:line="240" w:lineRule="auto"/>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br/>
              <w:t xml:space="preserve">     </w:t>
            </w:r>
            <w:r w:rsidRPr="00386BB5">
              <w:rPr>
                <w:rFonts w:ascii="Arial" w:eastAsia="Times New Roman" w:hAnsi="Arial" w:cs="Arial"/>
                <w:sz w:val="20"/>
                <w:szCs w:val="20"/>
                <w:lang w:val="hu-HU" w:eastAsia="sr-Latn-RS"/>
              </w:rPr>
              <w:t>►</w:t>
            </w:r>
            <w:r w:rsidRPr="00386BB5">
              <w:rPr>
                <w:rFonts w:ascii="Verdana" w:eastAsia="Times New Roman" w:hAnsi="Verdana" w:cs="Times New Roman"/>
                <w:sz w:val="20"/>
                <w:szCs w:val="20"/>
                <w:lang w:val="hu-HU" w:eastAsia="sr-Latn-RS"/>
              </w:rPr>
              <w:t xml:space="preserve"> </w:t>
            </w:r>
            <w:r w:rsidR="00420392" w:rsidRPr="00386BB5">
              <w:rPr>
                <w:rFonts w:ascii="Verdana" w:eastAsia="Times New Roman" w:hAnsi="Verdana" w:cs="Times New Roman"/>
                <w:bCs/>
                <w:sz w:val="20"/>
                <w:szCs w:val="20"/>
                <w:lang w:val="hu-HU" w:eastAsia="sr-Latn-RS"/>
              </w:rPr>
              <w:t>Műemlékvédelmi Intézet</w:t>
            </w:r>
            <w:r w:rsidRPr="00386BB5">
              <w:rPr>
                <w:rFonts w:ascii="Verdana" w:eastAsia="Times New Roman" w:hAnsi="Verdana" w:cs="Times New Roman"/>
                <w:sz w:val="20"/>
                <w:szCs w:val="20"/>
                <w:lang w:val="hu-HU" w:eastAsia="sr-Latn-RS"/>
              </w:rPr>
              <w:br/>
              <w:t xml:space="preserve">        </w:t>
            </w:r>
            <w:proofErr w:type="spellStart"/>
            <w:r w:rsidR="00420392" w:rsidRPr="00386BB5">
              <w:rPr>
                <w:rFonts w:ascii="Verdana" w:eastAsia="Times New Roman" w:hAnsi="Verdana" w:cs="Times New Roman"/>
                <w:sz w:val="20"/>
                <w:szCs w:val="20"/>
                <w:lang w:val="hu-HU" w:eastAsia="sr-Latn-RS"/>
              </w:rPr>
              <w:t>Žarko</w:t>
            </w:r>
            <w:proofErr w:type="spellEnd"/>
            <w:r w:rsidR="00420392" w:rsidRPr="00386BB5">
              <w:rPr>
                <w:rFonts w:ascii="Verdana" w:eastAsia="Times New Roman" w:hAnsi="Verdana" w:cs="Times New Roman"/>
                <w:sz w:val="20"/>
                <w:szCs w:val="20"/>
                <w:lang w:val="hu-HU" w:eastAsia="sr-Latn-RS"/>
              </w:rPr>
              <w:t xml:space="preserve"> </w:t>
            </w:r>
            <w:proofErr w:type="spellStart"/>
            <w:r w:rsidR="00420392" w:rsidRPr="00386BB5">
              <w:rPr>
                <w:rFonts w:ascii="Verdana" w:eastAsia="Times New Roman" w:hAnsi="Verdana" w:cs="Times New Roman"/>
                <w:sz w:val="20"/>
                <w:szCs w:val="20"/>
                <w:lang w:val="hu-HU" w:eastAsia="sr-Latn-RS"/>
              </w:rPr>
              <w:t>Zrenjanin</w:t>
            </w:r>
            <w:proofErr w:type="spellEnd"/>
            <w:r w:rsidR="00420392" w:rsidRPr="00386BB5">
              <w:rPr>
                <w:rFonts w:ascii="Verdana" w:eastAsia="Times New Roman" w:hAnsi="Verdana" w:cs="Times New Roman"/>
                <w:sz w:val="20"/>
                <w:szCs w:val="20"/>
                <w:lang w:val="hu-HU" w:eastAsia="sr-Latn-RS"/>
              </w:rPr>
              <w:t xml:space="preserve"> u.</w:t>
            </w:r>
            <w:r w:rsidRPr="00386BB5">
              <w:rPr>
                <w:rFonts w:ascii="Verdana" w:eastAsia="Times New Roman" w:hAnsi="Verdana" w:cs="Times New Roman"/>
                <w:sz w:val="20"/>
                <w:szCs w:val="20"/>
                <w:lang w:val="hu-HU" w:eastAsia="sr-Latn-RS"/>
              </w:rPr>
              <w:t xml:space="preserve"> 17/1, 26000 </w:t>
            </w:r>
            <w:proofErr w:type="spellStart"/>
            <w:r w:rsidR="00420392" w:rsidRPr="00386BB5">
              <w:rPr>
                <w:rFonts w:ascii="Verdana" w:eastAsia="Times New Roman" w:hAnsi="Verdana" w:cs="Times New Roman"/>
                <w:sz w:val="20"/>
                <w:szCs w:val="20"/>
                <w:lang w:val="hu-HU" w:eastAsia="sr-Latn-RS"/>
              </w:rPr>
              <w:t>Pancsova</w:t>
            </w:r>
            <w:proofErr w:type="spellEnd"/>
            <w:r w:rsidRPr="00386BB5">
              <w:rPr>
                <w:rFonts w:ascii="Verdana" w:eastAsia="Times New Roman" w:hAnsi="Verdana" w:cs="Times New Roman"/>
                <w:sz w:val="20"/>
                <w:szCs w:val="20"/>
                <w:lang w:val="hu-HU" w:eastAsia="sr-Latn-RS"/>
              </w:rPr>
              <w:br/>
              <w:t>       </w:t>
            </w:r>
            <w:r w:rsidR="00420392" w:rsidRPr="00386BB5">
              <w:rPr>
                <w:rFonts w:ascii="Verdana" w:eastAsia="Times New Roman" w:hAnsi="Verdana" w:cs="Times New Roman"/>
                <w:sz w:val="20"/>
                <w:szCs w:val="20"/>
                <w:lang w:val="hu-HU" w:eastAsia="sr-Latn-RS"/>
              </w:rPr>
              <w:t>tel</w:t>
            </w:r>
            <w:r w:rsidRPr="00386BB5">
              <w:rPr>
                <w:rFonts w:ascii="Verdana" w:eastAsia="Times New Roman" w:hAnsi="Verdana" w:cs="Times New Roman"/>
                <w:sz w:val="20"/>
                <w:szCs w:val="20"/>
                <w:lang w:val="hu-HU" w:eastAsia="sr-Latn-RS"/>
              </w:rPr>
              <w:t>. 013/351 – 472</w:t>
            </w:r>
          </w:p>
          <w:p w14:paraId="0D23F73C" w14:textId="24B6B3DE" w:rsidR="00A66026" w:rsidRPr="00386BB5" w:rsidRDefault="00420392" w:rsidP="00A66026">
            <w:pPr>
              <w:autoSpaceDE w:val="0"/>
              <w:autoSpaceDN w:val="0"/>
              <w:spacing w:after="120" w:line="240" w:lineRule="auto"/>
              <w:ind w:left="590"/>
              <w:rPr>
                <w:rFonts w:ascii="Verdana" w:hAnsi="Verdana"/>
                <w:sz w:val="20"/>
                <w:szCs w:val="20"/>
                <w:lang w:val="hu-HU"/>
              </w:rPr>
            </w:pPr>
            <w:r w:rsidRPr="00386BB5">
              <w:rPr>
                <w:rFonts w:ascii="Verdana" w:eastAsia="Times New Roman" w:hAnsi="Verdana" w:cs="Times New Roman"/>
                <w:sz w:val="20"/>
                <w:szCs w:val="20"/>
                <w:lang w:val="hu-HU" w:eastAsia="sr-Latn-RS"/>
              </w:rPr>
              <w:t>e-mail</w:t>
            </w:r>
            <w:r w:rsidR="00A66026" w:rsidRPr="00386BB5">
              <w:rPr>
                <w:rFonts w:ascii="Verdana" w:eastAsia="Times New Roman" w:hAnsi="Verdana" w:cs="Times New Roman"/>
                <w:sz w:val="20"/>
                <w:szCs w:val="20"/>
                <w:lang w:val="hu-HU" w:eastAsia="sr-Latn-RS"/>
              </w:rPr>
              <w:t xml:space="preserve">: </w:t>
            </w:r>
            <w:hyperlink r:id="rId8" w:history="1">
              <w:r w:rsidR="00A66026" w:rsidRPr="00386BB5">
                <w:rPr>
                  <w:rStyle w:val="Hiperhivatkozs"/>
                  <w:rFonts w:ascii="Verdana" w:hAnsi="Verdana"/>
                  <w:color w:val="auto"/>
                  <w:sz w:val="20"/>
                  <w:szCs w:val="20"/>
                  <w:lang w:val="hu-HU"/>
                </w:rPr>
                <w:t>office@zzskpancevo.org</w:t>
              </w:r>
            </w:hyperlink>
          </w:p>
          <w:p w14:paraId="37D07C88" w14:textId="52C2E6F7" w:rsidR="00A66026" w:rsidRPr="00386BB5" w:rsidRDefault="00DA078E" w:rsidP="00A66026">
            <w:pPr>
              <w:autoSpaceDE w:val="0"/>
              <w:autoSpaceDN w:val="0"/>
              <w:spacing w:before="120" w:after="0" w:line="240" w:lineRule="auto"/>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br/>
              <w:t xml:space="preserve">     </w:t>
            </w:r>
            <w:r w:rsidRPr="00386BB5">
              <w:rPr>
                <w:rFonts w:ascii="Arial" w:eastAsia="Times New Roman" w:hAnsi="Arial" w:cs="Arial"/>
                <w:sz w:val="20"/>
                <w:szCs w:val="20"/>
                <w:lang w:val="hu-HU" w:eastAsia="sr-Latn-RS"/>
              </w:rPr>
              <w:t>►</w:t>
            </w:r>
            <w:r w:rsidRPr="00386BB5">
              <w:rPr>
                <w:rFonts w:ascii="Verdana" w:eastAsia="Times New Roman" w:hAnsi="Verdana" w:cs="Times New Roman"/>
                <w:sz w:val="20"/>
                <w:szCs w:val="20"/>
                <w:lang w:val="hu-HU" w:eastAsia="sr-Latn-RS"/>
              </w:rPr>
              <w:t xml:space="preserve"> </w:t>
            </w:r>
            <w:r w:rsidR="00420392" w:rsidRPr="00386BB5">
              <w:rPr>
                <w:rFonts w:ascii="Verdana" w:eastAsia="Times New Roman" w:hAnsi="Verdana" w:cs="Times New Roman"/>
                <w:bCs/>
                <w:sz w:val="20"/>
                <w:szCs w:val="20"/>
                <w:lang w:val="hu-HU" w:eastAsia="sr-Latn-RS"/>
              </w:rPr>
              <w:t>Műemlékvédelmi Intézet</w:t>
            </w:r>
            <w:r w:rsidRPr="00386BB5">
              <w:rPr>
                <w:rFonts w:ascii="Verdana" w:eastAsia="Times New Roman" w:hAnsi="Verdana" w:cs="Times New Roman"/>
                <w:sz w:val="20"/>
                <w:szCs w:val="20"/>
                <w:lang w:val="hu-HU" w:eastAsia="sr-Latn-RS"/>
              </w:rPr>
              <w:br/>
              <w:t xml:space="preserve">        </w:t>
            </w:r>
            <w:proofErr w:type="spellStart"/>
            <w:r w:rsidR="00420392" w:rsidRPr="00386BB5">
              <w:rPr>
                <w:rFonts w:ascii="Verdana" w:eastAsia="Times New Roman" w:hAnsi="Verdana" w:cs="Times New Roman"/>
                <w:sz w:val="20"/>
                <w:szCs w:val="20"/>
                <w:lang w:val="hu-HU" w:eastAsia="sr-Latn-RS"/>
              </w:rPr>
              <w:t>Pupin</w:t>
            </w:r>
            <w:proofErr w:type="spellEnd"/>
            <w:r w:rsidR="00420392" w:rsidRPr="00386BB5">
              <w:rPr>
                <w:rFonts w:ascii="Verdana" w:eastAsia="Times New Roman" w:hAnsi="Verdana" w:cs="Times New Roman"/>
                <w:sz w:val="20"/>
                <w:szCs w:val="20"/>
                <w:lang w:val="hu-HU" w:eastAsia="sr-Latn-RS"/>
              </w:rPr>
              <w:t xml:space="preserve"> u.</w:t>
            </w:r>
            <w:r w:rsidRPr="00386BB5">
              <w:rPr>
                <w:rFonts w:ascii="Verdana" w:eastAsia="Times New Roman" w:hAnsi="Verdana" w:cs="Times New Roman"/>
                <w:sz w:val="20"/>
                <w:szCs w:val="20"/>
                <w:lang w:val="hu-HU" w:eastAsia="sr-Latn-RS"/>
              </w:rPr>
              <w:t xml:space="preserve"> 14, 23000 </w:t>
            </w:r>
            <w:r w:rsidR="00420392" w:rsidRPr="00386BB5">
              <w:rPr>
                <w:rFonts w:ascii="Verdana" w:eastAsia="Times New Roman" w:hAnsi="Verdana" w:cs="Times New Roman"/>
                <w:sz w:val="20"/>
                <w:szCs w:val="20"/>
                <w:lang w:val="hu-HU" w:eastAsia="sr-Latn-RS"/>
              </w:rPr>
              <w:t>Nagybecskerek</w:t>
            </w:r>
            <w:r w:rsidRPr="00386BB5">
              <w:rPr>
                <w:rFonts w:ascii="Verdana" w:eastAsia="Times New Roman" w:hAnsi="Verdana" w:cs="Times New Roman"/>
                <w:sz w:val="20"/>
                <w:szCs w:val="20"/>
                <w:lang w:val="hu-HU" w:eastAsia="sr-Latn-RS"/>
              </w:rPr>
              <w:br/>
              <w:t xml:space="preserve">        </w:t>
            </w:r>
            <w:proofErr w:type="spellStart"/>
            <w:r w:rsidRPr="00386BB5">
              <w:rPr>
                <w:rFonts w:ascii="Verdana" w:eastAsia="Times New Roman" w:hAnsi="Verdana" w:cs="Times New Roman"/>
                <w:sz w:val="20"/>
                <w:szCs w:val="20"/>
                <w:lang w:val="hu-HU" w:eastAsia="sr-Latn-RS"/>
              </w:rPr>
              <w:t>тел</w:t>
            </w:r>
            <w:proofErr w:type="spellEnd"/>
            <w:r w:rsidRPr="00386BB5">
              <w:rPr>
                <w:rFonts w:ascii="Verdana" w:eastAsia="Times New Roman" w:hAnsi="Verdana" w:cs="Times New Roman"/>
                <w:sz w:val="20"/>
                <w:szCs w:val="20"/>
                <w:lang w:val="hu-HU" w:eastAsia="sr-Latn-RS"/>
              </w:rPr>
              <w:t>. 023/564 -366</w:t>
            </w:r>
          </w:p>
          <w:p w14:paraId="54464F09" w14:textId="5F656E20" w:rsidR="00DA078E" w:rsidRPr="00386BB5" w:rsidRDefault="00420392" w:rsidP="00CC01D6">
            <w:pPr>
              <w:autoSpaceDE w:val="0"/>
              <w:autoSpaceDN w:val="0"/>
              <w:spacing w:after="120" w:line="240" w:lineRule="auto"/>
              <w:ind w:left="590"/>
              <w:rPr>
                <w:rFonts w:ascii="Verdana" w:eastAsia="Times New Roman" w:hAnsi="Verdana" w:cs="Arial"/>
                <w:sz w:val="20"/>
                <w:szCs w:val="20"/>
                <w:lang w:val="hu-HU" w:eastAsia="sr-Latn-RS"/>
              </w:rPr>
            </w:pPr>
            <w:r w:rsidRPr="00386BB5">
              <w:rPr>
                <w:rFonts w:ascii="Verdana" w:eastAsia="Times New Roman" w:hAnsi="Verdana" w:cs="Times New Roman"/>
                <w:sz w:val="20"/>
                <w:szCs w:val="20"/>
                <w:lang w:val="hu-HU" w:eastAsia="sr-Latn-RS"/>
              </w:rPr>
              <w:t>e-mail</w:t>
            </w:r>
            <w:r w:rsidR="00A66026" w:rsidRPr="00386BB5">
              <w:rPr>
                <w:rFonts w:ascii="Verdana" w:eastAsia="Times New Roman" w:hAnsi="Verdana" w:cs="Times New Roman"/>
                <w:sz w:val="20"/>
                <w:szCs w:val="20"/>
                <w:lang w:val="hu-HU" w:eastAsia="sr-Latn-RS"/>
              </w:rPr>
              <w:t>:</w:t>
            </w:r>
            <w:r w:rsidR="00A66026" w:rsidRPr="00386BB5">
              <w:rPr>
                <w:rFonts w:ascii="Verdana" w:hAnsi="Verdana"/>
                <w:sz w:val="20"/>
                <w:szCs w:val="20"/>
                <w:lang w:val="hu-HU"/>
              </w:rPr>
              <w:t xml:space="preserve"> </w:t>
            </w:r>
            <w:hyperlink r:id="rId9" w:history="1">
              <w:r w:rsidR="00A66026" w:rsidRPr="00386BB5">
                <w:rPr>
                  <w:rStyle w:val="Hiperhivatkozs"/>
                  <w:rFonts w:ascii="Verdana" w:hAnsi="Verdana"/>
                  <w:color w:val="auto"/>
                  <w:sz w:val="20"/>
                  <w:szCs w:val="20"/>
                  <w:lang w:val="hu-HU"/>
                </w:rPr>
                <w:t>spomkultzr@gmail.com</w:t>
              </w:r>
            </w:hyperlink>
            <w:r w:rsidR="00DA078E" w:rsidRPr="00386BB5">
              <w:rPr>
                <w:rFonts w:ascii="Verdana" w:eastAsia="Times New Roman" w:hAnsi="Verdana" w:cs="Times New Roman"/>
                <w:sz w:val="20"/>
                <w:szCs w:val="20"/>
                <w:lang w:val="hu-HU" w:eastAsia="sr-Latn-RS"/>
              </w:rPr>
              <w:br/>
              <w:t> </w:t>
            </w:r>
            <w:r w:rsidR="00DA078E" w:rsidRPr="00386BB5">
              <w:rPr>
                <w:rFonts w:ascii="Verdana" w:eastAsia="Times New Roman" w:hAnsi="Verdana" w:cs="Arial"/>
                <w:sz w:val="20"/>
                <w:szCs w:val="20"/>
                <w:lang w:val="hu-HU" w:eastAsia="sr-Latn-RS"/>
              </w:rPr>
              <w:t> </w:t>
            </w:r>
          </w:p>
          <w:p w14:paraId="2853001C" w14:textId="260930B4" w:rsidR="00D559FC" w:rsidRPr="00386BB5" w:rsidRDefault="00D559FC" w:rsidP="00D559FC">
            <w:pPr>
              <w:autoSpaceDE w:val="0"/>
              <w:autoSpaceDN w:val="0"/>
              <w:spacing w:after="120" w:line="240" w:lineRule="auto"/>
              <w:ind w:left="381"/>
              <w:rPr>
                <w:rFonts w:ascii="Verdana" w:eastAsia="Times New Roman" w:hAnsi="Verdana" w:cs="Arial"/>
                <w:b/>
                <w:sz w:val="20"/>
                <w:szCs w:val="20"/>
                <w:lang w:val="hu-HU" w:eastAsia="sr-Latn-RS"/>
              </w:rPr>
            </w:pPr>
            <w:r w:rsidRPr="00386BB5">
              <w:rPr>
                <w:rFonts w:ascii="Verdana" w:eastAsia="Times New Roman" w:hAnsi="Verdana" w:cs="Arial"/>
                <w:b/>
                <w:sz w:val="20"/>
                <w:szCs w:val="20"/>
                <w:lang w:val="hu-HU" w:eastAsia="sr-Latn-RS"/>
              </w:rPr>
              <w:t xml:space="preserve">4. </w:t>
            </w:r>
            <w:r w:rsidR="000A1756" w:rsidRPr="00386BB5">
              <w:rPr>
                <w:rFonts w:ascii="Verdana" w:eastAsia="Times New Roman" w:hAnsi="Verdana" w:cs="Arial"/>
                <w:b/>
                <w:sz w:val="20"/>
                <w:szCs w:val="20"/>
                <w:lang w:val="hu-HU" w:eastAsia="sr-Latn-RS"/>
              </w:rPr>
              <w:t>Az illeték befizetését igazoló bizonylat</w:t>
            </w:r>
            <w:r w:rsidRPr="00386BB5">
              <w:rPr>
                <w:rFonts w:ascii="Verdana" w:eastAsia="Times New Roman" w:hAnsi="Verdana" w:cs="Arial"/>
                <w:b/>
                <w:sz w:val="20"/>
                <w:szCs w:val="20"/>
                <w:lang w:val="hu-HU" w:eastAsia="sr-Latn-RS"/>
              </w:rPr>
              <w:t xml:space="preserve"> </w:t>
            </w:r>
          </w:p>
          <w:p w14:paraId="133804F8" w14:textId="77777777" w:rsidR="00765B63" w:rsidRPr="00386BB5" w:rsidRDefault="00765B63" w:rsidP="00D559FC">
            <w:pPr>
              <w:autoSpaceDE w:val="0"/>
              <w:autoSpaceDN w:val="0"/>
              <w:spacing w:after="120" w:line="240" w:lineRule="auto"/>
              <w:ind w:left="381"/>
              <w:rPr>
                <w:rFonts w:ascii="Verdana" w:eastAsia="Times New Roman" w:hAnsi="Verdana" w:cs="Times New Roman"/>
                <w:b/>
                <w:sz w:val="20"/>
                <w:szCs w:val="20"/>
                <w:lang w:val="hu-HU" w:eastAsia="sr-Latn-RS"/>
              </w:rPr>
            </w:pPr>
          </w:p>
          <w:p w14:paraId="67236CEB" w14:textId="3F04BCB5" w:rsidR="00CC01D6" w:rsidRPr="00386BB5" w:rsidRDefault="000A1756" w:rsidP="00CC01D6">
            <w:pPr>
              <w:shd w:val="clear" w:color="auto" w:fill="BFBFBF" w:themeFill="background1" w:themeFillShade="BF"/>
              <w:spacing w:after="0" w:line="240" w:lineRule="auto"/>
              <w:jc w:val="both"/>
              <w:rPr>
                <w:rFonts w:ascii="Verdana" w:eastAsia="Times New Roman" w:hAnsi="Verdana" w:cs="Times New Roman"/>
                <w:b/>
                <w:bCs/>
                <w:sz w:val="20"/>
                <w:szCs w:val="20"/>
                <w:lang w:val="hu-HU" w:eastAsia="sr-Latn-RS"/>
              </w:rPr>
            </w:pPr>
            <w:r w:rsidRPr="00386BB5">
              <w:rPr>
                <w:rFonts w:ascii="Verdana" w:eastAsia="Times New Roman" w:hAnsi="Verdana" w:cs="Times New Roman"/>
                <w:b/>
                <w:bCs/>
                <w:sz w:val="20"/>
                <w:szCs w:val="20"/>
                <w:lang w:val="hu-HU" w:eastAsia="sr-Latn-RS"/>
              </w:rPr>
              <w:lastRenderedPageBreak/>
              <w:t>A KÉRELEM BENYÚJTÁSA</w:t>
            </w:r>
          </w:p>
          <w:p w14:paraId="7492A3ED" w14:textId="5D8677EB" w:rsidR="00CC5AE6" w:rsidRPr="00386BB5" w:rsidRDefault="00DA078E" w:rsidP="00CC01D6">
            <w:pPr>
              <w:spacing w:after="0" w:line="240" w:lineRule="auto"/>
              <w:jc w:val="both"/>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br/>
            </w:r>
            <w:r w:rsidR="000A1756" w:rsidRPr="00386BB5">
              <w:rPr>
                <w:rFonts w:ascii="Verdana" w:eastAsia="Times New Roman" w:hAnsi="Verdana" w:cs="Times New Roman"/>
                <w:b/>
                <w:bCs/>
                <w:sz w:val="20"/>
                <w:szCs w:val="20"/>
                <w:lang w:val="hu-HU" w:eastAsia="sr-Latn-RS"/>
              </w:rPr>
              <w:t>A kérel</w:t>
            </w:r>
            <w:r w:rsidR="00CC5AE6" w:rsidRPr="00386BB5">
              <w:rPr>
                <w:rFonts w:ascii="Verdana" w:eastAsia="Times New Roman" w:hAnsi="Verdana" w:cs="Times New Roman"/>
                <w:b/>
                <w:bCs/>
                <w:sz w:val="20"/>
                <w:szCs w:val="20"/>
                <w:lang w:val="hu-HU" w:eastAsia="sr-Latn-RS"/>
              </w:rPr>
              <w:t>e</w:t>
            </w:r>
            <w:r w:rsidR="000A1756" w:rsidRPr="00386BB5">
              <w:rPr>
                <w:rFonts w:ascii="Verdana" w:eastAsia="Times New Roman" w:hAnsi="Verdana" w:cs="Times New Roman"/>
                <w:b/>
                <w:bCs/>
                <w:sz w:val="20"/>
                <w:szCs w:val="20"/>
                <w:lang w:val="hu-HU" w:eastAsia="sr-Latn-RS"/>
              </w:rPr>
              <w:t xml:space="preserve">mre vonatkozó kitöltött formanyomtatványt és a benyújtandó dokumentációt a kérelmező a </w:t>
            </w:r>
            <w:r w:rsidR="00CC5AE6" w:rsidRPr="00386BB5">
              <w:rPr>
                <w:rFonts w:ascii="Verdana" w:eastAsia="Times New Roman" w:hAnsi="Verdana" w:cs="Times New Roman"/>
                <w:b/>
                <w:bCs/>
                <w:sz w:val="20"/>
                <w:szCs w:val="20"/>
                <w:lang w:val="hu-HU" w:eastAsia="sr-Latn-RS"/>
              </w:rPr>
              <w:t xml:space="preserve">tartományi kormány épületében található iktatóban adhatja le, 21000 Újvidék, a </w:t>
            </w:r>
            <w:proofErr w:type="spellStart"/>
            <w:r w:rsidR="00CC5AE6" w:rsidRPr="00386BB5">
              <w:rPr>
                <w:rFonts w:ascii="Verdana" w:eastAsia="Times New Roman" w:hAnsi="Verdana" w:cs="Times New Roman"/>
                <w:b/>
                <w:bCs/>
                <w:sz w:val="20"/>
                <w:szCs w:val="20"/>
                <w:lang w:val="hu-HU" w:eastAsia="sr-Latn-RS"/>
              </w:rPr>
              <w:t>Mihajlo</w:t>
            </w:r>
            <w:proofErr w:type="spellEnd"/>
            <w:r w:rsidR="00CC5AE6" w:rsidRPr="00386BB5">
              <w:rPr>
                <w:rFonts w:ascii="Verdana" w:eastAsia="Times New Roman" w:hAnsi="Verdana" w:cs="Times New Roman"/>
                <w:b/>
                <w:bCs/>
                <w:sz w:val="20"/>
                <w:szCs w:val="20"/>
                <w:lang w:val="hu-HU" w:eastAsia="sr-Latn-RS"/>
              </w:rPr>
              <w:t xml:space="preserve"> </w:t>
            </w:r>
            <w:proofErr w:type="spellStart"/>
            <w:r w:rsidR="00CC5AE6" w:rsidRPr="00386BB5">
              <w:rPr>
                <w:rFonts w:ascii="Verdana" w:eastAsia="Times New Roman" w:hAnsi="Verdana" w:cs="Times New Roman"/>
                <w:b/>
                <w:bCs/>
                <w:sz w:val="20"/>
                <w:szCs w:val="20"/>
                <w:lang w:val="hu-HU" w:eastAsia="sr-Latn-RS"/>
              </w:rPr>
              <w:t>Pupin</w:t>
            </w:r>
            <w:proofErr w:type="spellEnd"/>
            <w:r w:rsidR="00CC5AE6" w:rsidRPr="00386BB5">
              <w:rPr>
                <w:rFonts w:ascii="Verdana" w:eastAsia="Times New Roman" w:hAnsi="Verdana" w:cs="Times New Roman"/>
                <w:b/>
                <w:bCs/>
                <w:sz w:val="20"/>
                <w:szCs w:val="20"/>
                <w:lang w:val="hu-HU" w:eastAsia="sr-Latn-RS"/>
              </w:rPr>
              <w:t xml:space="preserve"> sugárút 16 </w:t>
            </w:r>
            <w:r w:rsidR="00CC5AE6" w:rsidRPr="00386BB5">
              <w:rPr>
                <w:rFonts w:ascii="Verdana" w:eastAsia="Times New Roman" w:hAnsi="Verdana" w:cs="Times New Roman"/>
                <w:sz w:val="20"/>
                <w:szCs w:val="20"/>
                <w:lang w:val="hu-HU" w:eastAsia="sr-Latn-RS"/>
              </w:rPr>
              <w:t xml:space="preserve">(a hivatalos bejárat mellett) munkanapokon 8 és 14 óra között.  </w:t>
            </w:r>
          </w:p>
          <w:p w14:paraId="55165082" w14:textId="505534CD" w:rsidR="00CC01D6" w:rsidRPr="00386BB5" w:rsidRDefault="00CC5AE6" w:rsidP="00CC01D6">
            <w:pPr>
              <w:spacing w:after="0" w:line="240" w:lineRule="auto"/>
              <w:jc w:val="both"/>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t xml:space="preserve">A Tartományi Művelődési, Tömegtájékoztatási és Vallási Közösségi Titkárság a kérelem kézhezvételétől számított 30 napon belül </w:t>
            </w:r>
            <w:r w:rsidR="0066518B" w:rsidRPr="00386BB5">
              <w:rPr>
                <w:rFonts w:ascii="Verdana" w:eastAsia="Times New Roman" w:hAnsi="Verdana" w:cs="Times New Roman"/>
                <w:sz w:val="20"/>
                <w:szCs w:val="20"/>
                <w:lang w:val="hu-HU" w:eastAsia="sr-Latn-RS"/>
              </w:rPr>
              <w:t xml:space="preserve">köteles a Végzést kiadni. A Titkárság átlagosan 7 nap alatt eljár az ügyben. </w:t>
            </w:r>
          </w:p>
          <w:p w14:paraId="541B5C99" w14:textId="77777777" w:rsidR="00D559FC" w:rsidRPr="00386BB5" w:rsidRDefault="00D559FC" w:rsidP="00CC01D6">
            <w:pPr>
              <w:spacing w:after="0" w:line="240" w:lineRule="auto"/>
              <w:jc w:val="both"/>
              <w:rPr>
                <w:rFonts w:ascii="Verdana" w:eastAsia="Times New Roman" w:hAnsi="Verdana" w:cs="Times New Roman"/>
                <w:sz w:val="20"/>
                <w:szCs w:val="20"/>
                <w:lang w:val="hu-HU" w:eastAsia="sr-Latn-RS"/>
              </w:rPr>
            </w:pPr>
          </w:p>
          <w:p w14:paraId="38BC3D76" w14:textId="77777777" w:rsidR="00D559FC" w:rsidRPr="00386BB5" w:rsidRDefault="00D559FC" w:rsidP="00CC01D6">
            <w:pPr>
              <w:spacing w:after="0" w:line="240" w:lineRule="auto"/>
              <w:jc w:val="both"/>
              <w:rPr>
                <w:rFonts w:ascii="Verdana" w:eastAsia="Times New Roman" w:hAnsi="Verdana" w:cs="Times New Roman"/>
                <w:b/>
                <w:bCs/>
                <w:sz w:val="20"/>
                <w:szCs w:val="20"/>
                <w:highlight w:val="lightGray"/>
                <w:lang w:val="hu-HU" w:eastAsia="sr-Latn-RS"/>
              </w:rPr>
            </w:pPr>
          </w:p>
          <w:p w14:paraId="288EB694" w14:textId="75670D84" w:rsidR="00D559FC" w:rsidRPr="00386BB5" w:rsidRDefault="0066518B" w:rsidP="00CC01D6">
            <w:pPr>
              <w:spacing w:after="0" w:line="240" w:lineRule="auto"/>
              <w:jc w:val="both"/>
              <w:rPr>
                <w:rFonts w:ascii="Verdana" w:eastAsia="Times New Roman" w:hAnsi="Verdana" w:cs="Times New Roman"/>
                <w:sz w:val="20"/>
                <w:szCs w:val="20"/>
                <w:lang w:val="hu-HU" w:eastAsia="sr-Latn-RS"/>
              </w:rPr>
            </w:pPr>
            <w:r w:rsidRPr="00386BB5">
              <w:rPr>
                <w:rFonts w:ascii="Verdana" w:eastAsia="Times New Roman" w:hAnsi="Verdana" w:cs="Times New Roman"/>
                <w:b/>
                <w:bCs/>
                <w:sz w:val="20"/>
                <w:szCs w:val="20"/>
                <w:lang w:val="hu-HU" w:eastAsia="sr-Latn-RS"/>
              </w:rPr>
              <w:t>AZ ILLETÉK BEFIZETÉSE</w:t>
            </w:r>
          </w:p>
          <w:p w14:paraId="05FF1606" w14:textId="77777777" w:rsidR="00D559FC" w:rsidRPr="00386BB5" w:rsidRDefault="00D559FC" w:rsidP="00CC01D6">
            <w:pPr>
              <w:spacing w:after="0" w:line="240" w:lineRule="auto"/>
              <w:jc w:val="both"/>
              <w:rPr>
                <w:rFonts w:ascii="Verdana" w:eastAsia="Times New Roman" w:hAnsi="Verdana" w:cs="Times New Roman"/>
                <w:sz w:val="20"/>
                <w:szCs w:val="20"/>
                <w:lang w:val="hu-HU" w:eastAsia="sr-Latn-RS"/>
              </w:rPr>
            </w:pPr>
          </w:p>
          <w:p w14:paraId="665B7950" w14:textId="37D7A49E" w:rsidR="00D559FC" w:rsidRPr="00386BB5" w:rsidRDefault="0066518B" w:rsidP="00D559FC">
            <w:pPr>
              <w:jc w:val="both"/>
              <w:rPr>
                <w:lang w:val="hu-HU"/>
              </w:rPr>
            </w:pPr>
            <w:r w:rsidRPr="00386BB5">
              <w:rPr>
                <w:lang w:val="hu-HU"/>
              </w:rPr>
              <w:t>A kérelmező a kiviteli szándékra vonatkozó kitöltött formanyomtatvány mellett mellékeli a tartományi</w:t>
            </w:r>
            <w:r w:rsidR="00207562" w:rsidRPr="00386BB5">
              <w:rPr>
                <w:lang w:val="hu-HU"/>
              </w:rPr>
              <w:t xml:space="preserve"> közigazgatási</w:t>
            </w:r>
            <w:r w:rsidRPr="00386BB5">
              <w:rPr>
                <w:lang w:val="hu-HU"/>
              </w:rPr>
              <w:t xml:space="preserve"> illeték befizetéséről szóló</w:t>
            </w:r>
            <w:r w:rsidR="00207562" w:rsidRPr="00386BB5">
              <w:rPr>
                <w:lang w:val="hu-HU"/>
              </w:rPr>
              <w:t xml:space="preserve"> bizonyítékot is mindazon anyagi javak/tárgyak esetében, amelyek a Tartományi közigazgatási illetékekről szóló határozat alapján (VAT Hivatalos Lapja, 40/19) nem mentesülnek a tartományi közigazgatási illeték megfizetése alól, mely </w:t>
            </w:r>
            <w:r w:rsidR="00176332" w:rsidRPr="00386BB5">
              <w:rPr>
                <w:lang w:val="hu-HU"/>
              </w:rPr>
              <w:t xml:space="preserve">illeték </w:t>
            </w:r>
            <w:r w:rsidR="00207562" w:rsidRPr="00386BB5">
              <w:rPr>
                <w:lang w:val="hu-HU"/>
              </w:rPr>
              <w:t>310,00 dinár összegben van meghatározva.</w:t>
            </w:r>
          </w:p>
          <w:p w14:paraId="5E49E573" w14:textId="41CC09E2" w:rsidR="00D559FC" w:rsidRPr="00386BB5" w:rsidRDefault="00207562" w:rsidP="00D559FC">
            <w:pPr>
              <w:jc w:val="both"/>
              <w:rPr>
                <w:lang w:val="hu-HU"/>
              </w:rPr>
            </w:pPr>
            <w:r w:rsidRPr="00386BB5">
              <w:rPr>
                <w:lang w:val="hu-HU"/>
              </w:rPr>
              <w:t xml:space="preserve">Az illeték általános befizető csekken az alábbi adatok feltüntetésével történik: </w:t>
            </w:r>
          </w:p>
          <w:p w14:paraId="53F4627D" w14:textId="79600E20" w:rsidR="00D559FC" w:rsidRPr="00386BB5" w:rsidRDefault="000543BC" w:rsidP="00D559FC">
            <w:pPr>
              <w:jc w:val="both"/>
              <w:rPr>
                <w:b/>
                <w:lang w:val="hu-HU"/>
              </w:rPr>
            </w:pPr>
            <w:r w:rsidRPr="00386BB5">
              <w:rPr>
                <w:b/>
                <w:lang w:val="hu-HU"/>
              </w:rPr>
              <w:t>Cél</w:t>
            </w:r>
            <w:r w:rsidR="00D559FC" w:rsidRPr="00386BB5">
              <w:rPr>
                <w:b/>
                <w:lang w:val="hu-HU"/>
              </w:rPr>
              <w:t xml:space="preserve">: </w:t>
            </w:r>
            <w:r w:rsidRPr="00386BB5">
              <w:rPr>
                <w:b/>
                <w:lang w:val="hu-HU"/>
              </w:rPr>
              <w:t xml:space="preserve">Kérelemre, kérvényre, javaslatra, bejelentésre és egyéb beadványra vonatkozó illeték (tarifaszám:1) </w:t>
            </w:r>
          </w:p>
          <w:p w14:paraId="61733CF6" w14:textId="27440D95" w:rsidR="00D559FC" w:rsidRPr="00386BB5" w:rsidRDefault="000543BC" w:rsidP="00D559FC">
            <w:pPr>
              <w:jc w:val="both"/>
              <w:rPr>
                <w:b/>
                <w:lang w:val="hu-HU"/>
              </w:rPr>
            </w:pPr>
            <w:r w:rsidRPr="00386BB5">
              <w:rPr>
                <w:b/>
                <w:lang w:val="hu-HU"/>
              </w:rPr>
              <w:t>Folyószámlaszám</w:t>
            </w:r>
            <w:r w:rsidR="00D559FC" w:rsidRPr="00386BB5">
              <w:rPr>
                <w:b/>
                <w:lang w:val="hu-HU"/>
              </w:rPr>
              <w:t>: 840-1572845-61</w:t>
            </w:r>
          </w:p>
          <w:p w14:paraId="1CF68442" w14:textId="2BA449E5" w:rsidR="00D559FC" w:rsidRPr="00386BB5" w:rsidRDefault="00176332" w:rsidP="00D559FC">
            <w:pPr>
              <w:jc w:val="both"/>
              <w:rPr>
                <w:b/>
                <w:lang w:val="hu-HU"/>
              </w:rPr>
            </w:pPr>
            <w:r w:rsidRPr="00386BB5">
              <w:rPr>
                <w:b/>
                <w:lang w:val="hu-HU"/>
              </w:rPr>
              <w:t>Hivatkozási szám</w:t>
            </w:r>
            <w:r w:rsidR="00D559FC" w:rsidRPr="00386BB5">
              <w:rPr>
                <w:b/>
                <w:lang w:val="hu-HU"/>
              </w:rPr>
              <w:t>: 80252-742231</w:t>
            </w:r>
          </w:p>
          <w:p w14:paraId="098C1F5A" w14:textId="77777777" w:rsidR="00B72ED7" w:rsidRPr="00386BB5" w:rsidRDefault="00176332" w:rsidP="00D559FC">
            <w:pPr>
              <w:jc w:val="both"/>
              <w:rPr>
                <w:b/>
                <w:lang w:val="hu-HU"/>
              </w:rPr>
            </w:pPr>
            <w:r w:rsidRPr="00386BB5">
              <w:rPr>
                <w:b/>
                <w:lang w:val="hu-HU"/>
              </w:rPr>
              <w:t>Címzett</w:t>
            </w:r>
            <w:r w:rsidR="00D559FC" w:rsidRPr="00386BB5">
              <w:rPr>
                <w:b/>
                <w:lang w:val="hu-HU"/>
              </w:rPr>
              <w:t xml:space="preserve">: </w:t>
            </w:r>
            <w:r w:rsidRPr="00386BB5">
              <w:rPr>
                <w:b/>
                <w:lang w:val="hu-HU"/>
              </w:rPr>
              <w:t>Vajdaság Autonóm Tartomány</w:t>
            </w:r>
            <w:r w:rsidR="00595CE1" w:rsidRPr="00386BB5">
              <w:rPr>
                <w:b/>
                <w:lang w:val="hu-HU"/>
              </w:rPr>
              <w:t>,</w:t>
            </w:r>
            <w:r w:rsidRPr="00386BB5">
              <w:rPr>
                <w:b/>
                <w:lang w:val="hu-HU"/>
              </w:rPr>
              <w:t xml:space="preserve"> </w:t>
            </w:r>
            <w:r w:rsidR="00595CE1" w:rsidRPr="00386BB5">
              <w:rPr>
                <w:b/>
                <w:lang w:val="hu-HU"/>
              </w:rPr>
              <w:t xml:space="preserve">Vajdaság Autonóm Tartomány költségvetése </w:t>
            </w:r>
            <w:r w:rsidR="00D559FC" w:rsidRPr="00386BB5">
              <w:rPr>
                <w:b/>
                <w:lang w:val="hu-HU"/>
              </w:rPr>
              <w:t xml:space="preserve">– </w:t>
            </w:r>
            <w:r w:rsidR="00B72ED7" w:rsidRPr="00386BB5">
              <w:rPr>
                <w:b/>
                <w:lang w:val="hu-HU"/>
              </w:rPr>
              <w:t>előirányzat-felhasználási keretszámla</w:t>
            </w:r>
          </w:p>
          <w:p w14:paraId="07A47CF6" w14:textId="6B287136" w:rsidR="00D559FC" w:rsidRPr="00386BB5" w:rsidRDefault="000543BC" w:rsidP="00D559FC">
            <w:pPr>
              <w:jc w:val="both"/>
              <w:rPr>
                <w:b/>
                <w:lang w:val="hu-HU"/>
              </w:rPr>
            </w:pPr>
            <w:r w:rsidRPr="00386BB5">
              <w:rPr>
                <w:b/>
                <w:lang w:val="hu-HU"/>
              </w:rPr>
              <w:t>Összeg</w:t>
            </w:r>
            <w:r w:rsidR="00D559FC" w:rsidRPr="00386BB5">
              <w:rPr>
                <w:b/>
                <w:lang w:val="hu-HU"/>
              </w:rPr>
              <w:t xml:space="preserve">: 310,00 </w:t>
            </w:r>
            <w:r w:rsidRPr="00386BB5">
              <w:rPr>
                <w:b/>
                <w:lang w:val="hu-HU"/>
              </w:rPr>
              <w:t>dinár</w:t>
            </w:r>
          </w:p>
          <w:p w14:paraId="4C5A9679" w14:textId="65EAFD2A" w:rsidR="00D559FC" w:rsidRPr="00386BB5" w:rsidRDefault="000543BC" w:rsidP="00D559FC">
            <w:pPr>
              <w:jc w:val="both"/>
              <w:rPr>
                <w:b/>
                <w:lang w:val="hu-HU"/>
              </w:rPr>
            </w:pPr>
            <w:r w:rsidRPr="00386BB5">
              <w:rPr>
                <w:b/>
                <w:lang w:val="hu-HU"/>
              </w:rPr>
              <w:t xml:space="preserve">Az illeték befizetéséről szóló bizonylatot minden kérvény mellé mellékelni kell. </w:t>
            </w:r>
          </w:p>
          <w:p w14:paraId="4A4B8722" w14:textId="77777777" w:rsidR="00D559FC" w:rsidRPr="00386BB5" w:rsidRDefault="00D559FC" w:rsidP="00D559FC">
            <w:pPr>
              <w:jc w:val="both"/>
              <w:rPr>
                <w:b/>
                <w:lang w:val="hu-HU"/>
              </w:rPr>
            </w:pPr>
          </w:p>
          <w:p w14:paraId="4E8C01C3" w14:textId="29B6151F" w:rsidR="00D559FC" w:rsidRPr="00386BB5" w:rsidRDefault="00176332" w:rsidP="00D559FC">
            <w:pPr>
              <w:jc w:val="both"/>
              <w:rPr>
                <w:lang w:val="hu-HU"/>
              </w:rPr>
            </w:pPr>
            <w:r w:rsidRPr="00386BB5">
              <w:rPr>
                <w:lang w:val="hu-HU"/>
              </w:rPr>
              <w:t>Megjegyzés</w:t>
            </w:r>
            <w:r w:rsidR="00D559FC" w:rsidRPr="00386BB5">
              <w:rPr>
                <w:lang w:val="hu-HU"/>
              </w:rPr>
              <w:t>:</w:t>
            </w:r>
          </w:p>
          <w:p w14:paraId="05363494" w14:textId="7B54EE21" w:rsidR="00176332" w:rsidRPr="00386BB5" w:rsidRDefault="00835BCD" w:rsidP="00D559FC">
            <w:pPr>
              <w:jc w:val="both"/>
              <w:rPr>
                <w:lang w:val="hu-HU"/>
              </w:rPr>
            </w:pPr>
            <w:r w:rsidRPr="00386BB5">
              <w:rPr>
                <w:lang w:val="hu-HU"/>
              </w:rPr>
              <w:t xml:space="preserve">A Tartományi Képviselőház </w:t>
            </w:r>
            <w:r w:rsidR="00176332" w:rsidRPr="00386BB5">
              <w:rPr>
                <w:lang w:val="hu-HU"/>
              </w:rPr>
              <w:t>Tartományi közigazgatási illetékekről szóló határozat</w:t>
            </w:r>
            <w:r w:rsidRPr="00386BB5">
              <w:rPr>
                <w:lang w:val="hu-HU"/>
              </w:rPr>
              <w:t>a</w:t>
            </w:r>
            <w:r w:rsidR="00176332" w:rsidRPr="00386BB5">
              <w:rPr>
                <w:lang w:val="hu-HU"/>
              </w:rPr>
              <w:t xml:space="preserve"> </w:t>
            </w:r>
            <w:r w:rsidRPr="00386BB5">
              <w:rPr>
                <w:lang w:val="hu-HU"/>
              </w:rPr>
              <w:t>alapján mentesülnek az illeték fizetése alól a következők:</w:t>
            </w:r>
          </w:p>
          <w:p w14:paraId="7F01C0AC" w14:textId="4DBC78C8" w:rsidR="00D559FC" w:rsidRPr="00386BB5" w:rsidRDefault="00835BCD" w:rsidP="00D559FC">
            <w:pPr>
              <w:pStyle w:val="Listaszerbekezds"/>
              <w:numPr>
                <w:ilvl w:val="0"/>
                <w:numId w:val="4"/>
              </w:numPr>
              <w:spacing w:after="160" w:line="259" w:lineRule="auto"/>
              <w:jc w:val="both"/>
              <w:rPr>
                <w:lang w:val="hu-HU"/>
              </w:rPr>
            </w:pPr>
            <w:r w:rsidRPr="00386BB5">
              <w:rPr>
                <w:lang w:val="hu-HU"/>
              </w:rPr>
              <w:t>a Szerb Köztársaság szervei, szervezetei és intézményei</w:t>
            </w:r>
            <w:r w:rsidRPr="00386BB5">
              <w:rPr>
                <w:rFonts w:cs="Calibri"/>
                <w:lang w:val="hu-HU"/>
              </w:rPr>
              <w:t>;</w:t>
            </w:r>
          </w:p>
          <w:p w14:paraId="01499214" w14:textId="7F2E02A3" w:rsidR="00D559FC" w:rsidRPr="00386BB5" w:rsidRDefault="00835BCD" w:rsidP="00D559FC">
            <w:pPr>
              <w:pStyle w:val="Listaszerbekezds"/>
              <w:numPr>
                <w:ilvl w:val="0"/>
                <w:numId w:val="4"/>
              </w:numPr>
              <w:spacing w:after="160" w:line="259" w:lineRule="auto"/>
              <w:jc w:val="both"/>
              <w:rPr>
                <w:lang w:val="hu-HU"/>
              </w:rPr>
            </w:pPr>
            <w:r w:rsidRPr="00386BB5">
              <w:rPr>
                <w:lang w:val="hu-HU"/>
              </w:rPr>
              <w:t>az autonóm tartomány, illetve a helyi önkormányzatok szervei és szervezetei</w:t>
            </w:r>
            <w:r w:rsidR="00D559FC" w:rsidRPr="00386BB5">
              <w:rPr>
                <w:lang w:val="hu-HU"/>
              </w:rPr>
              <w:t>;</w:t>
            </w:r>
          </w:p>
          <w:p w14:paraId="7E75CC06" w14:textId="30B13CB8" w:rsidR="00D559FC" w:rsidRPr="00386BB5" w:rsidRDefault="00835BCD" w:rsidP="00D559FC">
            <w:pPr>
              <w:pStyle w:val="Listaszerbekezds"/>
              <w:numPr>
                <w:ilvl w:val="0"/>
                <w:numId w:val="4"/>
              </w:numPr>
              <w:spacing w:after="160" w:line="259" w:lineRule="auto"/>
              <w:jc w:val="both"/>
              <w:rPr>
                <w:lang w:val="hu-HU"/>
              </w:rPr>
            </w:pPr>
            <w:r w:rsidRPr="00386BB5">
              <w:rPr>
                <w:lang w:val="hu-HU"/>
              </w:rPr>
              <w:t>a kötelező szociális biztosítás szervezetei</w:t>
            </w:r>
            <w:r w:rsidR="00D559FC" w:rsidRPr="00386BB5">
              <w:rPr>
                <w:lang w:val="hu-HU"/>
              </w:rPr>
              <w:t>;</w:t>
            </w:r>
          </w:p>
          <w:p w14:paraId="0820FC51" w14:textId="64327AF6" w:rsidR="00D559FC" w:rsidRPr="00386BB5" w:rsidRDefault="00835BCD" w:rsidP="00D559FC">
            <w:pPr>
              <w:pStyle w:val="Listaszerbekezds"/>
              <w:numPr>
                <w:ilvl w:val="0"/>
                <w:numId w:val="4"/>
              </w:numPr>
              <w:spacing w:after="160" w:line="259" w:lineRule="auto"/>
              <w:jc w:val="both"/>
              <w:rPr>
                <w:lang w:val="hu-HU"/>
              </w:rPr>
            </w:pPr>
            <w:r w:rsidRPr="00386BB5">
              <w:rPr>
                <w:lang w:val="hu-HU"/>
              </w:rPr>
              <w:t>a Szerb Köztársaság, a Vajdaság Autonóm tartomány és a helyi önkormányzatok által alapított intézmények</w:t>
            </w:r>
            <w:r w:rsidR="00D559FC" w:rsidRPr="00386BB5">
              <w:rPr>
                <w:lang w:val="hu-HU"/>
              </w:rPr>
              <w:t>;</w:t>
            </w:r>
          </w:p>
          <w:p w14:paraId="747C7149" w14:textId="357C31B3" w:rsidR="00D559FC" w:rsidRPr="00386BB5" w:rsidRDefault="00C72D27" w:rsidP="00D559FC">
            <w:pPr>
              <w:pStyle w:val="Listaszerbekezds"/>
              <w:numPr>
                <w:ilvl w:val="0"/>
                <w:numId w:val="4"/>
              </w:numPr>
              <w:spacing w:after="160" w:line="259" w:lineRule="auto"/>
              <w:jc w:val="both"/>
              <w:rPr>
                <w:lang w:val="hu-HU"/>
              </w:rPr>
            </w:pPr>
            <w:r w:rsidRPr="00386BB5">
              <w:rPr>
                <w:lang w:val="hu-HU"/>
              </w:rPr>
              <w:t>a</w:t>
            </w:r>
            <w:r w:rsidR="00835BCD" w:rsidRPr="00386BB5">
              <w:rPr>
                <w:lang w:val="hu-HU"/>
              </w:rPr>
              <w:t>z egyházakról és a vallási közössége</w:t>
            </w:r>
            <w:r w:rsidRPr="00386BB5">
              <w:rPr>
                <w:lang w:val="hu-HU"/>
              </w:rPr>
              <w:t>k</w:t>
            </w:r>
            <w:r w:rsidR="00835BCD" w:rsidRPr="00386BB5">
              <w:rPr>
                <w:lang w:val="hu-HU"/>
              </w:rPr>
              <w:t xml:space="preserve">ről szóló törvénnyel </w:t>
            </w:r>
            <w:r w:rsidRPr="00386BB5">
              <w:rPr>
                <w:lang w:val="hu-HU"/>
              </w:rPr>
              <w:t>összhangban regisztrált egyházak és vallási közösségek</w:t>
            </w:r>
            <w:r w:rsidR="00D559FC" w:rsidRPr="00386BB5">
              <w:rPr>
                <w:lang w:val="hu-HU"/>
              </w:rPr>
              <w:t>;</w:t>
            </w:r>
          </w:p>
          <w:p w14:paraId="6512F0C2" w14:textId="208486F0" w:rsidR="00D559FC" w:rsidRPr="00386BB5" w:rsidRDefault="00C72D27" w:rsidP="00D559FC">
            <w:pPr>
              <w:pStyle w:val="Listaszerbekezds"/>
              <w:numPr>
                <w:ilvl w:val="0"/>
                <w:numId w:val="4"/>
              </w:numPr>
              <w:spacing w:after="160" w:line="259" w:lineRule="auto"/>
              <w:jc w:val="both"/>
              <w:rPr>
                <w:lang w:val="hu-HU"/>
              </w:rPr>
            </w:pPr>
            <w:r w:rsidRPr="00386BB5">
              <w:rPr>
                <w:lang w:val="hu-HU"/>
              </w:rPr>
              <w:t>a Vöröskereszt szervezetei</w:t>
            </w:r>
            <w:r w:rsidR="00D559FC" w:rsidRPr="00386BB5">
              <w:rPr>
                <w:lang w:val="hu-HU"/>
              </w:rPr>
              <w:t>.</w:t>
            </w:r>
          </w:p>
          <w:p w14:paraId="22AB2A67" w14:textId="77777777" w:rsidR="00D559FC" w:rsidRPr="00386BB5" w:rsidRDefault="00D559FC" w:rsidP="00CC01D6">
            <w:pPr>
              <w:spacing w:after="0" w:line="240" w:lineRule="auto"/>
              <w:jc w:val="both"/>
              <w:rPr>
                <w:rFonts w:ascii="Verdana" w:eastAsia="Times New Roman" w:hAnsi="Verdana" w:cs="Times New Roman"/>
                <w:sz w:val="20"/>
                <w:szCs w:val="20"/>
                <w:lang w:val="hu-HU" w:eastAsia="sr-Latn-RS"/>
              </w:rPr>
            </w:pPr>
          </w:p>
          <w:p w14:paraId="1B8688C9" w14:textId="77777777" w:rsidR="00CC01D6" w:rsidRPr="00386BB5" w:rsidRDefault="00CC01D6" w:rsidP="00CC01D6">
            <w:pPr>
              <w:spacing w:after="0" w:line="240" w:lineRule="auto"/>
              <w:jc w:val="both"/>
              <w:rPr>
                <w:rFonts w:ascii="Verdana" w:eastAsia="Times New Roman" w:hAnsi="Verdana" w:cs="Times New Roman"/>
                <w:sz w:val="20"/>
                <w:szCs w:val="20"/>
                <w:lang w:val="hu-HU" w:eastAsia="sr-Latn-RS"/>
              </w:rPr>
            </w:pPr>
          </w:p>
          <w:p w14:paraId="133A58EB" w14:textId="43EE4FBB" w:rsidR="00CC01D6" w:rsidRPr="00386BB5" w:rsidRDefault="00DA078E" w:rsidP="00CC01D6">
            <w:pPr>
              <w:shd w:val="clear" w:color="auto" w:fill="BFBFBF" w:themeFill="background1" w:themeFillShade="BF"/>
              <w:spacing w:after="0" w:line="240" w:lineRule="auto"/>
              <w:jc w:val="both"/>
              <w:rPr>
                <w:rFonts w:ascii="Verdana" w:eastAsia="Times New Roman" w:hAnsi="Verdana" w:cs="Times New Roman"/>
                <w:b/>
                <w:bCs/>
                <w:sz w:val="20"/>
                <w:szCs w:val="20"/>
                <w:lang w:val="hu-HU" w:eastAsia="sr-Latn-RS"/>
              </w:rPr>
            </w:pPr>
            <w:r w:rsidRPr="00386BB5">
              <w:rPr>
                <w:rFonts w:ascii="Verdana" w:eastAsia="Times New Roman" w:hAnsi="Verdana" w:cs="Arial"/>
                <w:sz w:val="20"/>
                <w:szCs w:val="20"/>
                <w:lang w:val="hu-HU" w:eastAsia="sr-Latn-RS"/>
              </w:rPr>
              <w:t> </w:t>
            </w:r>
            <w:r w:rsidR="00E414CE" w:rsidRPr="00386BB5">
              <w:rPr>
                <w:rFonts w:ascii="Verdana" w:eastAsia="Times New Roman" w:hAnsi="Verdana" w:cs="Times New Roman"/>
                <w:b/>
                <w:bCs/>
                <w:sz w:val="20"/>
                <w:szCs w:val="20"/>
                <w:lang w:val="hu-HU" w:eastAsia="sr-Latn-RS"/>
              </w:rPr>
              <w:t>A VÉGZÉS KÉZBESÍTÉSE</w:t>
            </w:r>
          </w:p>
          <w:p w14:paraId="4071F74D" w14:textId="468AEE22" w:rsidR="00CC01D6" w:rsidRPr="00386BB5" w:rsidRDefault="00DA078E" w:rsidP="00CC01D6">
            <w:pPr>
              <w:spacing w:after="0" w:line="240" w:lineRule="auto"/>
              <w:jc w:val="both"/>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br/>
            </w:r>
            <w:r w:rsidR="00E414CE" w:rsidRPr="00386BB5">
              <w:rPr>
                <w:rFonts w:ascii="Verdana" w:eastAsia="Times New Roman" w:hAnsi="Verdana" w:cs="Times New Roman"/>
                <w:sz w:val="20"/>
                <w:szCs w:val="20"/>
                <w:lang w:val="hu-HU" w:eastAsia="sr-Latn-RS"/>
              </w:rPr>
              <w:t xml:space="preserve">Az ügyfélt az eljárás befejezése után értesítjük a Végzés átvételének módjáról.  </w:t>
            </w:r>
          </w:p>
          <w:p w14:paraId="6F292D32" w14:textId="3A4D6791" w:rsidR="00DA078E" w:rsidRPr="00386BB5" w:rsidRDefault="00DA078E" w:rsidP="00CC01D6">
            <w:pPr>
              <w:spacing w:after="0" w:line="240" w:lineRule="auto"/>
              <w:jc w:val="both"/>
              <w:rPr>
                <w:rFonts w:ascii="Verdana" w:eastAsia="Times New Roman" w:hAnsi="Verdana" w:cs="Times New Roman"/>
                <w:sz w:val="20"/>
                <w:szCs w:val="20"/>
                <w:lang w:val="hu-HU" w:eastAsia="sr-Latn-RS"/>
              </w:rPr>
            </w:pPr>
            <w:r w:rsidRPr="00386BB5">
              <w:rPr>
                <w:rFonts w:ascii="Verdana" w:eastAsia="Times New Roman" w:hAnsi="Verdana" w:cs="Times New Roman"/>
                <w:sz w:val="20"/>
                <w:szCs w:val="20"/>
                <w:lang w:val="hu-HU" w:eastAsia="sr-Latn-RS"/>
              </w:rPr>
              <w:lastRenderedPageBreak/>
              <w:br/>
            </w:r>
            <w:r w:rsidR="00E414CE" w:rsidRPr="00386BB5">
              <w:rPr>
                <w:rFonts w:ascii="Verdana" w:eastAsia="Times New Roman" w:hAnsi="Verdana" w:cs="Times New Roman"/>
                <w:sz w:val="20"/>
                <w:szCs w:val="20"/>
                <w:lang w:val="hu-HU" w:eastAsia="sr-Latn-RS"/>
              </w:rPr>
              <w:t>A Végzés kézbesítése az ügyfél számára történhet postai úton vagy személyesen a Titkárságon.</w:t>
            </w:r>
          </w:p>
          <w:p w14:paraId="19B7CA68" w14:textId="77777777" w:rsidR="00CC01D6" w:rsidRPr="00386BB5" w:rsidRDefault="00CC01D6" w:rsidP="00CC01D6">
            <w:pPr>
              <w:spacing w:after="0" w:line="240" w:lineRule="auto"/>
              <w:jc w:val="both"/>
              <w:rPr>
                <w:rFonts w:ascii="Verdana" w:eastAsia="Times New Roman" w:hAnsi="Verdana" w:cs="Times New Roman"/>
                <w:sz w:val="20"/>
                <w:szCs w:val="20"/>
                <w:lang w:val="hu-HU" w:eastAsia="sr-Latn-RS"/>
              </w:rPr>
            </w:pPr>
          </w:p>
          <w:p w14:paraId="3F56898F" w14:textId="36E27BAE" w:rsidR="00E414CE" w:rsidRPr="00386BB5" w:rsidRDefault="00E414CE" w:rsidP="00CC01D6">
            <w:pPr>
              <w:shd w:val="clear" w:color="auto" w:fill="BFBFBF" w:themeFill="background1" w:themeFillShade="BF"/>
              <w:spacing w:after="0" w:line="240" w:lineRule="auto"/>
              <w:rPr>
                <w:rFonts w:ascii="Verdana" w:eastAsia="Times New Roman" w:hAnsi="Verdana"/>
                <w:b/>
                <w:noProof/>
                <w:sz w:val="20"/>
                <w:szCs w:val="20"/>
                <w:lang w:val="hu-HU"/>
              </w:rPr>
            </w:pPr>
            <w:r w:rsidRPr="00386BB5">
              <w:rPr>
                <w:rFonts w:ascii="Verdana" w:eastAsia="Times New Roman" w:hAnsi="Verdana"/>
                <w:b/>
                <w:noProof/>
                <w:sz w:val="20"/>
                <w:szCs w:val="20"/>
                <w:lang w:val="hu-HU"/>
              </w:rPr>
              <w:t>ÉRTESÍTÉS A SZEMÉLY</w:t>
            </w:r>
            <w:r w:rsidR="00C72D27" w:rsidRPr="00386BB5">
              <w:rPr>
                <w:rFonts w:ascii="Verdana" w:eastAsia="Times New Roman" w:hAnsi="Verdana"/>
                <w:b/>
                <w:noProof/>
                <w:sz w:val="20"/>
                <w:szCs w:val="20"/>
                <w:lang w:val="hu-HU"/>
              </w:rPr>
              <w:t>ES</w:t>
            </w:r>
            <w:r w:rsidRPr="00386BB5">
              <w:rPr>
                <w:rFonts w:ascii="Verdana" w:eastAsia="Times New Roman" w:hAnsi="Verdana"/>
                <w:b/>
                <w:noProof/>
                <w:sz w:val="20"/>
                <w:szCs w:val="20"/>
                <w:lang w:val="hu-HU"/>
              </w:rPr>
              <w:t xml:space="preserve"> ADATOK </w:t>
            </w:r>
            <w:r w:rsidR="00CF4F36" w:rsidRPr="00386BB5">
              <w:rPr>
                <w:rFonts w:ascii="Verdana" w:eastAsia="Times New Roman" w:hAnsi="Verdana"/>
                <w:b/>
                <w:noProof/>
                <w:sz w:val="20"/>
                <w:szCs w:val="20"/>
                <w:lang w:val="hu-HU"/>
              </w:rPr>
              <w:t>KEZELÉSÉRŐL</w:t>
            </w:r>
            <w:r w:rsidRPr="00386BB5">
              <w:rPr>
                <w:rFonts w:ascii="Verdana" w:eastAsia="Times New Roman" w:hAnsi="Verdana"/>
                <w:b/>
                <w:noProof/>
                <w:sz w:val="20"/>
                <w:szCs w:val="20"/>
                <w:lang w:val="hu-HU"/>
              </w:rPr>
              <w:t xml:space="preserve"> </w:t>
            </w:r>
          </w:p>
          <w:p w14:paraId="40BF3C56" w14:textId="77777777" w:rsidR="00CC01D6" w:rsidRPr="00386BB5" w:rsidRDefault="00CC01D6" w:rsidP="00CC01D6">
            <w:pPr>
              <w:spacing w:after="0" w:line="240" w:lineRule="auto"/>
              <w:jc w:val="center"/>
              <w:rPr>
                <w:rFonts w:ascii="Verdana" w:eastAsia="Times New Roman" w:hAnsi="Verdana"/>
                <w:b/>
                <w:noProof/>
                <w:sz w:val="20"/>
                <w:szCs w:val="20"/>
                <w:lang w:val="hu-HU"/>
              </w:rPr>
            </w:pPr>
          </w:p>
          <w:p w14:paraId="5539623C" w14:textId="591F3C05" w:rsidR="0032287C" w:rsidRPr="00386BB5" w:rsidRDefault="00C72D27"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 Személyes adatok védelméről szóló törvény (SZK Hivatalos Közlönye, 87/18) 15. szakaszával összhangban a </w:t>
            </w:r>
            <w:r w:rsidR="00AF0582" w:rsidRPr="00386BB5">
              <w:rPr>
                <w:rFonts w:ascii="Verdana" w:eastAsia="Times New Roman" w:hAnsi="Verdana"/>
                <w:noProof/>
                <w:sz w:val="20"/>
                <w:szCs w:val="20"/>
                <w:lang w:val="hu-HU"/>
              </w:rPr>
              <w:t>T</w:t>
            </w:r>
            <w:r w:rsidRPr="00386BB5">
              <w:rPr>
                <w:rFonts w:ascii="Verdana" w:eastAsia="Times New Roman" w:hAnsi="Verdana"/>
                <w:noProof/>
                <w:sz w:val="20"/>
                <w:szCs w:val="20"/>
                <w:lang w:val="hu-HU"/>
              </w:rPr>
              <w:t>artományi Művelődési, Tömegtájékoztatási és Vallási Közösségi Titkárság</w:t>
            </w:r>
            <w:r w:rsidR="0032287C" w:rsidRPr="00386BB5">
              <w:rPr>
                <w:rFonts w:ascii="Verdana" w:eastAsia="Times New Roman" w:hAnsi="Verdana"/>
                <w:noProof/>
                <w:sz w:val="20"/>
                <w:szCs w:val="20"/>
                <w:lang w:val="hu-HU"/>
              </w:rPr>
              <w:t xml:space="preserve"> (a továbbiakban: Adatkezelő) </w:t>
            </w:r>
            <w:r w:rsidRPr="00386BB5">
              <w:rPr>
                <w:rFonts w:ascii="Verdana" w:eastAsia="Times New Roman" w:hAnsi="Verdana"/>
                <w:noProof/>
                <w:sz w:val="20"/>
                <w:szCs w:val="20"/>
                <w:lang w:val="hu-HU"/>
              </w:rPr>
              <w:t xml:space="preserve"> értesíti </w:t>
            </w:r>
            <w:r w:rsidR="0032287C" w:rsidRPr="00386BB5">
              <w:rPr>
                <w:rFonts w:ascii="Verdana" w:eastAsia="Times New Roman" w:hAnsi="Verdana"/>
                <w:noProof/>
                <w:sz w:val="20"/>
                <w:szCs w:val="20"/>
                <w:lang w:val="hu-HU"/>
              </w:rPr>
              <w:t>Önt (a továbbiakban: a</w:t>
            </w:r>
            <w:r w:rsidR="00AF0582" w:rsidRPr="00386BB5">
              <w:rPr>
                <w:rFonts w:ascii="Verdana" w:eastAsia="Times New Roman" w:hAnsi="Verdana"/>
                <w:noProof/>
                <w:sz w:val="20"/>
                <w:szCs w:val="20"/>
                <w:lang w:val="hu-HU"/>
              </w:rPr>
              <w:t>zon személy, akinek az adatait feldo</w:t>
            </w:r>
            <w:r w:rsidR="00CF4F36" w:rsidRPr="00386BB5">
              <w:rPr>
                <w:rFonts w:ascii="Verdana" w:eastAsia="Times New Roman" w:hAnsi="Verdana"/>
                <w:noProof/>
                <w:sz w:val="20"/>
                <w:szCs w:val="20"/>
                <w:lang w:val="hu-HU"/>
              </w:rPr>
              <w:t>l</w:t>
            </w:r>
            <w:r w:rsidR="00AF0582" w:rsidRPr="00386BB5">
              <w:rPr>
                <w:rFonts w:ascii="Verdana" w:eastAsia="Times New Roman" w:hAnsi="Verdana"/>
                <w:noProof/>
                <w:sz w:val="20"/>
                <w:szCs w:val="20"/>
                <w:lang w:val="hu-HU"/>
              </w:rPr>
              <w:t>gozzák)</w:t>
            </w:r>
            <w:r w:rsidR="0032287C" w:rsidRPr="00386BB5">
              <w:rPr>
                <w:rFonts w:ascii="Verdana" w:eastAsia="Times New Roman" w:hAnsi="Verdana"/>
                <w:noProof/>
                <w:sz w:val="20"/>
                <w:szCs w:val="20"/>
                <w:lang w:val="hu-HU"/>
              </w:rPr>
              <w:t xml:space="preserve"> a személyes adat</w:t>
            </w:r>
            <w:r w:rsidR="00AF0582" w:rsidRPr="00386BB5">
              <w:rPr>
                <w:rFonts w:ascii="Verdana" w:eastAsia="Times New Roman" w:hAnsi="Verdana"/>
                <w:noProof/>
                <w:sz w:val="20"/>
                <w:szCs w:val="20"/>
                <w:lang w:val="hu-HU"/>
              </w:rPr>
              <w:t>ok kezelésének</w:t>
            </w:r>
            <w:r w:rsidR="0032287C" w:rsidRPr="00386BB5">
              <w:rPr>
                <w:rFonts w:ascii="Verdana" w:eastAsia="Times New Roman" w:hAnsi="Verdana"/>
                <w:noProof/>
                <w:sz w:val="20"/>
                <w:szCs w:val="20"/>
                <w:lang w:val="hu-HU"/>
              </w:rPr>
              <w:t xml:space="preserve"> feltételeiről</w:t>
            </w:r>
            <w:r w:rsidR="00CF4F36" w:rsidRPr="00386BB5">
              <w:rPr>
                <w:rFonts w:ascii="Verdana" w:eastAsia="Times New Roman" w:hAnsi="Verdana"/>
                <w:noProof/>
                <w:sz w:val="20"/>
                <w:szCs w:val="20"/>
                <w:lang w:val="hu-HU"/>
              </w:rPr>
              <w:t>.</w:t>
            </w:r>
            <w:r w:rsidR="0032287C" w:rsidRPr="00386BB5">
              <w:rPr>
                <w:rFonts w:ascii="Verdana" w:eastAsia="Times New Roman" w:hAnsi="Verdana"/>
                <w:noProof/>
                <w:sz w:val="20"/>
                <w:szCs w:val="20"/>
                <w:lang w:val="hu-HU"/>
              </w:rPr>
              <w:t xml:space="preserve">  </w:t>
            </w:r>
          </w:p>
          <w:p w14:paraId="77481877" w14:textId="77777777" w:rsidR="0032287C" w:rsidRPr="00386BB5" w:rsidRDefault="0032287C" w:rsidP="00CC01D6">
            <w:pPr>
              <w:spacing w:after="0" w:line="240" w:lineRule="auto"/>
              <w:jc w:val="both"/>
              <w:rPr>
                <w:rFonts w:ascii="Verdana" w:eastAsia="Times New Roman" w:hAnsi="Verdana"/>
                <w:noProof/>
                <w:sz w:val="20"/>
                <w:szCs w:val="20"/>
                <w:lang w:val="hu-HU"/>
              </w:rPr>
            </w:pPr>
          </w:p>
          <w:p w14:paraId="0DB90A03" w14:textId="77777777" w:rsidR="00CC01D6" w:rsidRPr="00386BB5" w:rsidRDefault="00CC01D6" w:rsidP="00CC01D6">
            <w:pPr>
              <w:spacing w:after="0" w:line="240" w:lineRule="auto"/>
              <w:ind w:firstLine="708"/>
              <w:jc w:val="both"/>
              <w:rPr>
                <w:rFonts w:ascii="Verdana" w:eastAsia="Times New Roman" w:hAnsi="Verdana"/>
                <w:noProof/>
                <w:sz w:val="20"/>
                <w:szCs w:val="20"/>
                <w:lang w:val="hu-HU"/>
              </w:rPr>
            </w:pPr>
          </w:p>
          <w:p w14:paraId="0EC1D6F5" w14:textId="5C5BB379" w:rsidR="00CC01D6" w:rsidRPr="00386BB5" w:rsidRDefault="0032287C" w:rsidP="00CC01D6">
            <w:pPr>
              <w:pStyle w:val="Listaszerbekezds"/>
              <w:numPr>
                <w:ilvl w:val="0"/>
                <w:numId w:val="1"/>
              </w:numPr>
              <w:spacing w:after="0" w:line="240" w:lineRule="auto"/>
              <w:ind w:left="284" w:hanging="294"/>
              <w:jc w:val="both"/>
              <w:rPr>
                <w:rFonts w:ascii="Verdana" w:eastAsia="Times New Roman" w:hAnsi="Verdana"/>
                <w:noProof/>
                <w:sz w:val="20"/>
                <w:szCs w:val="20"/>
                <w:u w:val="single"/>
                <w:lang w:val="hu-HU"/>
              </w:rPr>
            </w:pPr>
            <w:r w:rsidRPr="00386BB5">
              <w:rPr>
                <w:rFonts w:ascii="Verdana" w:eastAsia="Times New Roman" w:hAnsi="Verdana"/>
                <w:noProof/>
                <w:sz w:val="20"/>
                <w:szCs w:val="20"/>
                <w:u w:val="single"/>
                <w:lang w:val="hu-HU"/>
              </w:rPr>
              <w:t>Adatkezelő</w:t>
            </w:r>
          </w:p>
          <w:p w14:paraId="3D601B84" w14:textId="77777777" w:rsidR="00CC01D6" w:rsidRPr="00386BB5" w:rsidRDefault="00CC01D6" w:rsidP="00CC01D6">
            <w:pPr>
              <w:pStyle w:val="Listaszerbekezds"/>
              <w:spacing w:after="0" w:line="240" w:lineRule="auto"/>
              <w:ind w:left="284"/>
              <w:jc w:val="both"/>
              <w:rPr>
                <w:rFonts w:ascii="Verdana" w:eastAsia="Times New Roman" w:hAnsi="Verdana"/>
                <w:noProof/>
                <w:sz w:val="20"/>
                <w:szCs w:val="20"/>
                <w:u w:val="single"/>
                <w:lang w:val="hu-HU"/>
              </w:rPr>
            </w:pPr>
          </w:p>
          <w:p w14:paraId="2B0C7EBB" w14:textId="508F79EF" w:rsidR="00CC01D6" w:rsidRPr="00386BB5" w:rsidRDefault="00CF4F36"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Tartományi Művelődési, Tömegtájékoztatási és Vallási Közösségi Titkárság</w:t>
            </w:r>
            <w:r w:rsidR="00CC01D6" w:rsidRPr="00386BB5">
              <w:rPr>
                <w:rFonts w:ascii="Verdana" w:eastAsia="Times New Roman" w:hAnsi="Verdana"/>
                <w:noProof/>
                <w:sz w:val="20"/>
                <w:szCs w:val="20"/>
                <w:lang w:val="hu-HU"/>
              </w:rPr>
              <w:t xml:space="preserve">, </w:t>
            </w:r>
            <w:r w:rsidRPr="00386BB5">
              <w:rPr>
                <w:rFonts w:ascii="Verdana" w:eastAsia="Times New Roman" w:hAnsi="Verdana"/>
                <w:noProof/>
                <w:sz w:val="20"/>
                <w:szCs w:val="20"/>
                <w:lang w:val="hu-HU"/>
              </w:rPr>
              <w:t>székhely</w:t>
            </w:r>
            <w:r w:rsidR="00CC01D6" w:rsidRPr="00386BB5">
              <w:rPr>
                <w:rFonts w:ascii="Verdana" w:eastAsia="Times New Roman" w:hAnsi="Verdana"/>
                <w:noProof/>
                <w:sz w:val="20"/>
                <w:szCs w:val="20"/>
                <w:lang w:val="hu-HU"/>
              </w:rPr>
              <w:t xml:space="preserve">: </w:t>
            </w:r>
            <w:r w:rsidRPr="00386BB5">
              <w:rPr>
                <w:rFonts w:ascii="Verdana" w:eastAsia="Times New Roman" w:hAnsi="Verdana"/>
                <w:noProof/>
                <w:sz w:val="20"/>
                <w:szCs w:val="20"/>
                <w:lang w:val="hu-HU"/>
              </w:rPr>
              <w:t>Újvidék</w:t>
            </w:r>
            <w:r w:rsidR="00CC01D6" w:rsidRPr="00386BB5">
              <w:rPr>
                <w:rFonts w:ascii="Verdana" w:eastAsia="Times New Roman" w:hAnsi="Verdana"/>
                <w:noProof/>
                <w:sz w:val="20"/>
                <w:szCs w:val="20"/>
                <w:lang w:val="hu-HU"/>
              </w:rPr>
              <w:t xml:space="preserve">, </w:t>
            </w:r>
            <w:r w:rsidRPr="00386BB5">
              <w:rPr>
                <w:rFonts w:ascii="Verdana" w:eastAsia="Times New Roman" w:hAnsi="Verdana"/>
                <w:noProof/>
                <w:sz w:val="20"/>
                <w:szCs w:val="20"/>
                <w:lang w:val="hu-HU"/>
              </w:rPr>
              <w:t>Mihajlo Pupin sugárút</w:t>
            </w:r>
            <w:r w:rsidR="00CC01D6" w:rsidRPr="00386BB5">
              <w:rPr>
                <w:rFonts w:ascii="Verdana" w:eastAsia="Times New Roman" w:hAnsi="Verdana"/>
                <w:noProof/>
                <w:sz w:val="20"/>
                <w:szCs w:val="20"/>
                <w:lang w:val="hu-HU"/>
              </w:rPr>
              <w:t xml:space="preserve"> 16, </w:t>
            </w:r>
            <w:r w:rsidRPr="00386BB5">
              <w:rPr>
                <w:rFonts w:ascii="Verdana" w:eastAsia="Times New Roman" w:hAnsi="Verdana"/>
                <w:noProof/>
                <w:sz w:val="20"/>
                <w:szCs w:val="20"/>
                <w:lang w:val="hu-HU"/>
              </w:rPr>
              <w:t>TSZ</w:t>
            </w:r>
            <w:r w:rsidR="00CC01D6" w:rsidRPr="00386BB5">
              <w:rPr>
                <w:rFonts w:ascii="Verdana" w:eastAsia="Times New Roman" w:hAnsi="Verdana"/>
                <w:noProof/>
                <w:sz w:val="20"/>
                <w:szCs w:val="20"/>
                <w:lang w:val="hu-HU"/>
              </w:rPr>
              <w:t xml:space="preserve">: 08891311, </w:t>
            </w:r>
            <w:r w:rsidRPr="00386BB5">
              <w:rPr>
                <w:rFonts w:ascii="Verdana" w:eastAsia="Times New Roman" w:hAnsi="Verdana"/>
                <w:noProof/>
                <w:sz w:val="20"/>
                <w:szCs w:val="20"/>
                <w:lang w:val="hu-HU"/>
              </w:rPr>
              <w:t>Adószám</w:t>
            </w:r>
            <w:r w:rsidR="00CC01D6" w:rsidRPr="00386BB5">
              <w:rPr>
                <w:rFonts w:ascii="Verdana" w:eastAsia="Times New Roman" w:hAnsi="Verdana"/>
                <w:noProof/>
                <w:sz w:val="20"/>
                <w:szCs w:val="20"/>
                <w:lang w:val="hu-HU"/>
              </w:rPr>
              <w:t>: 105698588.</w:t>
            </w:r>
          </w:p>
          <w:p w14:paraId="1966955E" w14:textId="77777777" w:rsidR="00CC01D6" w:rsidRPr="00386BB5" w:rsidRDefault="00CC01D6" w:rsidP="00CC01D6">
            <w:pPr>
              <w:spacing w:after="0" w:line="240" w:lineRule="auto"/>
              <w:jc w:val="both"/>
              <w:rPr>
                <w:rFonts w:ascii="Verdana" w:eastAsia="Times New Roman" w:hAnsi="Verdana"/>
                <w:noProof/>
                <w:sz w:val="20"/>
                <w:szCs w:val="20"/>
                <w:lang w:val="hu-HU"/>
              </w:rPr>
            </w:pPr>
          </w:p>
          <w:p w14:paraId="0F7CEAED" w14:textId="6B96E0FB" w:rsidR="00CC01D6" w:rsidRPr="00386BB5" w:rsidRDefault="00FB5CDF" w:rsidP="00CC01D6">
            <w:pPr>
              <w:pStyle w:val="Listaszerbekezds"/>
              <w:numPr>
                <w:ilvl w:val="0"/>
                <w:numId w:val="1"/>
              </w:numPr>
              <w:spacing w:after="0" w:line="240" w:lineRule="auto"/>
              <w:ind w:left="284" w:hanging="284"/>
              <w:jc w:val="both"/>
              <w:rPr>
                <w:rFonts w:ascii="Verdana" w:eastAsia="Times New Roman" w:hAnsi="Verdana"/>
                <w:noProof/>
                <w:sz w:val="20"/>
                <w:szCs w:val="20"/>
                <w:u w:val="single"/>
                <w:lang w:val="hu-HU"/>
              </w:rPr>
            </w:pPr>
            <w:r w:rsidRPr="00386BB5">
              <w:rPr>
                <w:rFonts w:ascii="Verdana" w:eastAsia="Times New Roman" w:hAnsi="Verdana"/>
                <w:noProof/>
                <w:sz w:val="20"/>
                <w:szCs w:val="20"/>
                <w:u w:val="single"/>
                <w:lang w:val="hu-HU"/>
              </w:rPr>
              <w:t>Begyűjtött adatok</w:t>
            </w:r>
          </w:p>
          <w:p w14:paraId="03FFEE21" w14:textId="06135208" w:rsidR="00332736" w:rsidRPr="00386BB5" w:rsidRDefault="00332736" w:rsidP="00CC01D6">
            <w:pPr>
              <w:pStyle w:val="Listaszerbekezds"/>
              <w:spacing w:after="0" w:line="240" w:lineRule="auto"/>
              <w:ind w:left="0"/>
              <w:jc w:val="both"/>
              <w:rPr>
                <w:rFonts w:ascii="Verdana" w:eastAsia="Times New Roman" w:hAnsi="Verdana"/>
                <w:noProof/>
                <w:sz w:val="20"/>
                <w:szCs w:val="20"/>
                <w:lang w:val="hu-HU"/>
              </w:rPr>
            </w:pPr>
            <w:r w:rsidRPr="00386BB5">
              <w:rPr>
                <w:rFonts w:ascii="Verdana" w:eastAsia="Times New Roman" w:hAnsi="Verdana"/>
                <w:noProof/>
                <w:sz w:val="20"/>
                <w:szCs w:val="20"/>
                <w:lang w:val="hu-HU"/>
              </w:rPr>
              <w:t>Ezúton értesítjük az illetékes személyt akinek adatait feldolgozzuk, hogy az adatkezelő összegyűjti és feldolgozza azon feltételek mellett, módon és határidőkben</w:t>
            </w:r>
            <w:r w:rsidR="0012589C" w:rsidRPr="00386BB5">
              <w:rPr>
                <w:rFonts w:ascii="Verdana" w:eastAsia="Times New Roman" w:hAnsi="Verdana"/>
                <w:noProof/>
                <w:sz w:val="20"/>
                <w:szCs w:val="20"/>
                <w:lang w:val="hu-HU"/>
              </w:rPr>
              <w:t>,</w:t>
            </w:r>
            <w:r w:rsidRPr="00386BB5">
              <w:rPr>
                <w:rFonts w:ascii="Verdana" w:eastAsia="Times New Roman" w:hAnsi="Verdana"/>
                <w:noProof/>
                <w:sz w:val="20"/>
                <w:szCs w:val="20"/>
                <w:lang w:val="hu-HU"/>
              </w:rPr>
              <w:t xml:space="preserve"> ahogyan ezen értesítéssel van előlátva , az alábbi </w:t>
            </w:r>
            <w:r w:rsidR="0012589C" w:rsidRPr="00386BB5">
              <w:rPr>
                <w:rFonts w:ascii="Verdana" w:eastAsia="Times New Roman" w:hAnsi="Verdana"/>
                <w:noProof/>
                <w:sz w:val="20"/>
                <w:szCs w:val="20"/>
                <w:lang w:val="hu-HU"/>
              </w:rPr>
              <w:t xml:space="preserve">személyes </w:t>
            </w:r>
            <w:r w:rsidRPr="00386BB5">
              <w:rPr>
                <w:rFonts w:ascii="Verdana" w:eastAsia="Times New Roman" w:hAnsi="Verdana"/>
                <w:noProof/>
                <w:sz w:val="20"/>
                <w:szCs w:val="20"/>
                <w:lang w:val="hu-HU"/>
              </w:rPr>
              <w:t>adatokat</w:t>
            </w:r>
            <w:r w:rsidR="0012589C" w:rsidRPr="00386BB5">
              <w:rPr>
                <w:rFonts w:ascii="Verdana" w:eastAsia="Times New Roman" w:hAnsi="Verdana"/>
                <w:noProof/>
                <w:sz w:val="20"/>
                <w:szCs w:val="20"/>
                <w:lang w:val="hu-HU"/>
              </w:rPr>
              <w:t xml:space="preserve">: </w:t>
            </w:r>
            <w:r w:rsidRPr="00386BB5">
              <w:rPr>
                <w:rFonts w:ascii="Verdana" w:eastAsia="Times New Roman" w:hAnsi="Verdana"/>
                <w:noProof/>
                <w:sz w:val="20"/>
                <w:szCs w:val="20"/>
                <w:lang w:val="hu-HU"/>
              </w:rPr>
              <w:t xml:space="preserve"> </w:t>
            </w:r>
          </w:p>
          <w:p w14:paraId="1E9A8C10" w14:textId="4A04277A" w:rsidR="00CC01D6" w:rsidRPr="00386BB5" w:rsidRDefault="00E70074" w:rsidP="00CC01D6">
            <w:pPr>
              <w:pStyle w:val="Listaszerbekezds"/>
              <w:numPr>
                <w:ilvl w:val="0"/>
                <w:numId w:val="2"/>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Családi- és utónév </w:t>
            </w:r>
          </w:p>
          <w:p w14:paraId="29FC118A" w14:textId="1C6B3F3A" w:rsidR="00CC01D6" w:rsidRPr="00386BB5" w:rsidRDefault="00E70074" w:rsidP="00CC01D6">
            <w:pPr>
              <w:pStyle w:val="Listaszerbekezds"/>
              <w:numPr>
                <w:ilvl w:val="0"/>
                <w:numId w:val="2"/>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Lakcím/tartózkodási hely  </w:t>
            </w:r>
          </w:p>
          <w:p w14:paraId="463998CC" w14:textId="1BAB5CAE" w:rsidR="00CC01D6" w:rsidRPr="00386BB5" w:rsidRDefault="006F42F9" w:rsidP="00CC01D6">
            <w:pPr>
              <w:pStyle w:val="Listaszerbekezds"/>
              <w:numPr>
                <w:ilvl w:val="0"/>
                <w:numId w:val="2"/>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A</w:t>
            </w:r>
            <w:r w:rsidR="00E70074" w:rsidRPr="00386BB5">
              <w:rPr>
                <w:rFonts w:ascii="Verdana" w:eastAsia="Times New Roman" w:hAnsi="Verdana"/>
                <w:noProof/>
                <w:sz w:val="20"/>
                <w:szCs w:val="20"/>
                <w:lang w:val="hu-HU"/>
              </w:rPr>
              <w:t xml:space="preserve"> személyes okirat (útlevél/személyi igazolvány) száma és kiadásának keltezése </w:t>
            </w:r>
          </w:p>
          <w:p w14:paraId="2AA7B6C2" w14:textId="2CF887EA" w:rsidR="00CC01D6" w:rsidRPr="00386BB5" w:rsidRDefault="006F42F9" w:rsidP="00CC01D6">
            <w:pPr>
              <w:pStyle w:val="Listaszerbekezds"/>
              <w:numPr>
                <w:ilvl w:val="0"/>
                <w:numId w:val="2"/>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 személyes okirat kiadát végző szerv </w:t>
            </w:r>
          </w:p>
          <w:p w14:paraId="47D58039" w14:textId="0533EABA" w:rsidR="00CC01D6" w:rsidRPr="00386BB5" w:rsidRDefault="00CC01D6"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 </w:t>
            </w:r>
            <w:r w:rsidR="0012589C" w:rsidRPr="00386BB5">
              <w:rPr>
                <w:rFonts w:ascii="Verdana" w:eastAsia="Times New Roman" w:hAnsi="Verdana"/>
                <w:noProof/>
                <w:sz w:val="20"/>
                <w:szCs w:val="20"/>
                <w:lang w:val="hu-HU"/>
              </w:rPr>
              <w:t xml:space="preserve">(a továbbiakban feltüntetve mint: Személyes adatok) </w:t>
            </w:r>
          </w:p>
          <w:p w14:paraId="33C09127" w14:textId="77777777" w:rsidR="0012589C" w:rsidRPr="00386BB5" w:rsidRDefault="0012589C" w:rsidP="00CC01D6">
            <w:pPr>
              <w:spacing w:after="0" w:line="240" w:lineRule="auto"/>
              <w:jc w:val="both"/>
              <w:rPr>
                <w:rFonts w:ascii="Verdana" w:eastAsia="Times New Roman" w:hAnsi="Verdana"/>
                <w:noProof/>
                <w:sz w:val="20"/>
                <w:szCs w:val="20"/>
                <w:lang w:val="hu-HU"/>
              </w:rPr>
            </w:pPr>
          </w:p>
          <w:p w14:paraId="64A4EA3D" w14:textId="26B978F9" w:rsidR="00CC01D6" w:rsidRPr="00386BB5" w:rsidRDefault="0012589C" w:rsidP="00CC01D6">
            <w:pPr>
              <w:pStyle w:val="Listaszerbekezds"/>
              <w:numPr>
                <w:ilvl w:val="0"/>
                <w:numId w:val="1"/>
              </w:numPr>
              <w:spacing w:after="0" w:line="240" w:lineRule="auto"/>
              <w:ind w:left="284" w:hanging="284"/>
              <w:jc w:val="both"/>
              <w:rPr>
                <w:rFonts w:ascii="Verdana" w:eastAsia="Times New Roman" w:hAnsi="Verdana"/>
                <w:noProof/>
                <w:sz w:val="20"/>
                <w:szCs w:val="20"/>
                <w:u w:val="single"/>
                <w:lang w:val="hu-HU"/>
              </w:rPr>
            </w:pPr>
            <w:r w:rsidRPr="00386BB5">
              <w:rPr>
                <w:rFonts w:ascii="Verdana" w:eastAsia="Times New Roman" w:hAnsi="Verdana"/>
                <w:noProof/>
                <w:sz w:val="20"/>
                <w:szCs w:val="20"/>
                <w:u w:val="single"/>
                <w:lang w:val="hu-HU"/>
              </w:rPr>
              <w:t>A személyes adatok begyűjtésének célja és azok feldolgozási módja</w:t>
            </w:r>
          </w:p>
          <w:p w14:paraId="4735A3CA" w14:textId="577B92DD" w:rsidR="0012589C" w:rsidRPr="00386BB5" w:rsidRDefault="0012589C"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Az adatkezelő a Személyes adatok védelméről szóló törvénnyel összhangban begyűjti, felhasználja a személyes adatokat, amelyek a védettség alatt álló tárgyak külfüldre történő kiviteléről szóló végzés kiadásához szükségesek.   </w:t>
            </w:r>
          </w:p>
          <w:p w14:paraId="1562CA7D" w14:textId="77777777" w:rsidR="00CC01D6" w:rsidRPr="00386BB5" w:rsidRDefault="00CC01D6" w:rsidP="00CC01D6">
            <w:pPr>
              <w:spacing w:after="0" w:line="240" w:lineRule="auto"/>
              <w:jc w:val="both"/>
              <w:rPr>
                <w:rFonts w:ascii="Verdana" w:eastAsia="Times New Roman" w:hAnsi="Verdana"/>
                <w:noProof/>
                <w:sz w:val="20"/>
                <w:szCs w:val="20"/>
                <w:lang w:val="hu-HU"/>
              </w:rPr>
            </w:pPr>
          </w:p>
          <w:p w14:paraId="09FEE1C0" w14:textId="7F3D1226" w:rsidR="00CC01D6" w:rsidRPr="00386BB5" w:rsidRDefault="00FA7BC2" w:rsidP="00CC01D6">
            <w:pPr>
              <w:pStyle w:val="Listaszerbekezds"/>
              <w:numPr>
                <w:ilvl w:val="0"/>
                <w:numId w:val="1"/>
              </w:numPr>
              <w:spacing w:after="0" w:line="240" w:lineRule="auto"/>
              <w:ind w:left="284" w:hanging="284"/>
              <w:jc w:val="both"/>
              <w:rPr>
                <w:rFonts w:ascii="Verdana" w:eastAsia="Times New Roman" w:hAnsi="Verdana"/>
                <w:noProof/>
                <w:sz w:val="20"/>
                <w:szCs w:val="20"/>
                <w:u w:val="single"/>
                <w:lang w:val="hu-HU"/>
              </w:rPr>
            </w:pPr>
            <w:r w:rsidRPr="00386BB5">
              <w:rPr>
                <w:rFonts w:ascii="Verdana" w:eastAsia="Times New Roman" w:hAnsi="Verdana"/>
                <w:noProof/>
                <w:sz w:val="20"/>
                <w:szCs w:val="20"/>
                <w:u w:val="single"/>
                <w:lang w:val="hu-HU"/>
              </w:rPr>
              <w:t xml:space="preserve">Azon személy joga, akinek az adatait feldolgozzák és a beleegyzés visszavonása </w:t>
            </w:r>
          </w:p>
          <w:p w14:paraId="64EE2D05" w14:textId="1FAD4A2F" w:rsidR="00FA7BC2" w:rsidRPr="00386BB5" w:rsidRDefault="00FA7BC2" w:rsidP="00FA7BC2">
            <w:pPr>
              <w:pStyle w:val="Listaszerbekezds"/>
              <w:spacing w:after="0" w:line="240" w:lineRule="auto"/>
              <w:ind w:left="284"/>
              <w:jc w:val="both"/>
              <w:rPr>
                <w:rFonts w:ascii="Verdana" w:eastAsia="Times New Roman" w:hAnsi="Verdana"/>
                <w:noProof/>
                <w:sz w:val="20"/>
                <w:szCs w:val="20"/>
                <w:u w:val="single"/>
                <w:lang w:val="hu-HU"/>
              </w:rPr>
            </w:pPr>
          </w:p>
          <w:p w14:paraId="59C9B5C7" w14:textId="14CAE09F" w:rsidR="004256C5" w:rsidRPr="00386BB5" w:rsidRDefault="00FA7BC2"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Azon személy akinek az adatait feldogozzák jogosult az adatkezelőtől kérni: az adatokhoz való hozzáférést, betekintést, másolatot, a feldolgozás megszüntetését vagy ideiglenes felfüggesztését, valamint az adatok törlését amennyiben: az adatfeldolgozás célja nincs világosan meghatá</w:t>
            </w:r>
            <w:r w:rsidR="007105A6" w:rsidRPr="00386BB5">
              <w:rPr>
                <w:rFonts w:ascii="Verdana" w:eastAsia="Times New Roman" w:hAnsi="Verdana"/>
                <w:noProof/>
                <w:sz w:val="20"/>
                <w:szCs w:val="20"/>
                <w:lang w:val="hu-HU"/>
              </w:rPr>
              <w:t>rozva; a feldolgozás célját megváltoztatták és nem adottak a feltételek az adatok feldolgozásához a megváltoztatott célra vonatkozóan;</w:t>
            </w:r>
            <w:r w:rsidRPr="00386BB5">
              <w:rPr>
                <w:rFonts w:ascii="Verdana" w:eastAsia="Times New Roman" w:hAnsi="Verdana"/>
                <w:noProof/>
                <w:sz w:val="20"/>
                <w:szCs w:val="20"/>
                <w:lang w:val="hu-HU"/>
              </w:rPr>
              <w:t xml:space="preserve">  </w:t>
            </w:r>
            <w:r w:rsidR="007105A6" w:rsidRPr="00386BB5">
              <w:rPr>
                <w:rFonts w:ascii="Verdana" w:eastAsia="Times New Roman" w:hAnsi="Verdana"/>
                <w:noProof/>
                <w:sz w:val="20"/>
                <w:szCs w:val="20"/>
                <w:lang w:val="hu-HU"/>
              </w:rPr>
              <w:t xml:space="preserve">abban az esetben </w:t>
            </w:r>
            <w:r w:rsidR="004507CB" w:rsidRPr="00386BB5">
              <w:rPr>
                <w:rFonts w:ascii="Verdana" w:eastAsia="Times New Roman" w:hAnsi="Verdana"/>
                <w:noProof/>
                <w:sz w:val="20"/>
                <w:szCs w:val="20"/>
                <w:lang w:val="hu-HU"/>
              </w:rPr>
              <w:t>h</w:t>
            </w:r>
            <w:r w:rsidR="007105A6" w:rsidRPr="00386BB5">
              <w:rPr>
                <w:rFonts w:ascii="Verdana" w:eastAsia="Times New Roman" w:hAnsi="Verdana"/>
                <w:noProof/>
                <w:sz w:val="20"/>
                <w:szCs w:val="20"/>
                <w:lang w:val="hu-HU"/>
              </w:rPr>
              <w:t xml:space="preserve">a </w:t>
            </w:r>
            <w:r w:rsidR="004507CB" w:rsidRPr="00386BB5">
              <w:rPr>
                <w:rFonts w:ascii="Verdana" w:eastAsia="Times New Roman" w:hAnsi="Verdana"/>
                <w:noProof/>
                <w:sz w:val="20"/>
                <w:szCs w:val="20"/>
                <w:lang w:val="hu-HU"/>
              </w:rPr>
              <w:t xml:space="preserve">a </w:t>
            </w:r>
            <w:r w:rsidR="007105A6" w:rsidRPr="00386BB5">
              <w:rPr>
                <w:rFonts w:ascii="Verdana" w:eastAsia="Times New Roman" w:hAnsi="Verdana"/>
                <w:noProof/>
                <w:sz w:val="20"/>
                <w:szCs w:val="20"/>
                <w:lang w:val="hu-HU"/>
              </w:rPr>
              <w:t xml:space="preserve">feldolgozás célja már megvalósult avagy az adatok többé nem szükségesek a cél megvalósításához; a feldolgozás módja nem engedélyezett, </w:t>
            </w:r>
            <w:r w:rsidRPr="00386BB5">
              <w:rPr>
                <w:rFonts w:ascii="Verdana" w:eastAsia="Times New Roman" w:hAnsi="Verdana"/>
                <w:noProof/>
                <w:sz w:val="20"/>
                <w:szCs w:val="20"/>
                <w:lang w:val="hu-HU"/>
              </w:rPr>
              <w:t xml:space="preserve"> </w:t>
            </w:r>
            <w:r w:rsidR="007105A6" w:rsidRPr="00386BB5">
              <w:rPr>
                <w:rFonts w:ascii="Verdana" w:eastAsia="Times New Roman" w:hAnsi="Verdana"/>
                <w:noProof/>
                <w:sz w:val="20"/>
                <w:szCs w:val="20"/>
                <w:lang w:val="hu-HU"/>
              </w:rPr>
              <w:t xml:space="preserve">az adat olyan adatcsoportba tartozik, melynek feldogozása nem arányos a céllal; ha az adat pontatlan és javtyással nem válhat pontossá; amennyiben az adatfeldogozás a törvényben meghatározott hozzájárulás és felhatalmazás nélkül történik és </w:t>
            </w:r>
            <w:r w:rsidR="004256C5" w:rsidRPr="00386BB5">
              <w:rPr>
                <w:rFonts w:ascii="Verdana" w:eastAsia="Times New Roman" w:hAnsi="Verdana"/>
                <w:noProof/>
                <w:sz w:val="20"/>
                <w:szCs w:val="20"/>
                <w:lang w:val="hu-HU"/>
              </w:rPr>
              <w:t xml:space="preserve">egyéb esetekben, amikro a felodogozás nem végezhető el a Személyes adatok védelméről szóló törvénnyel összhangban. </w:t>
            </w:r>
          </w:p>
          <w:p w14:paraId="5B354BFA" w14:textId="77777777" w:rsidR="00FA7BC2" w:rsidRPr="00386BB5" w:rsidRDefault="00FA7BC2" w:rsidP="00CC01D6">
            <w:pPr>
              <w:spacing w:after="0" w:line="240" w:lineRule="auto"/>
              <w:jc w:val="both"/>
              <w:rPr>
                <w:rFonts w:ascii="Verdana" w:eastAsia="Times New Roman" w:hAnsi="Verdana"/>
                <w:noProof/>
                <w:sz w:val="20"/>
                <w:szCs w:val="20"/>
                <w:lang w:val="hu-HU"/>
              </w:rPr>
            </w:pPr>
          </w:p>
          <w:p w14:paraId="183EE64D" w14:textId="55663B78" w:rsidR="004256C5" w:rsidRPr="00386BB5" w:rsidRDefault="004256C5"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 személynek joga van megszakatani és ideiglenesen felfüggeszteni az adatfeldolzást, amennyiben megkérdőjelezte az adat pontosságát, teljességét és időszerűségét, valamint joga van kérni, hogy az adatokat mint megkérdejelezetteket tüntessék fel, midnaddig amíg megállpításra nem keról, hogy pontosak, teéjesek és időszerűek-e.   </w:t>
            </w:r>
          </w:p>
          <w:p w14:paraId="508425A8" w14:textId="78C99695" w:rsidR="00CC01D6" w:rsidRPr="00386BB5" w:rsidRDefault="004256C5"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 személynek </w:t>
            </w:r>
            <w:r w:rsidR="00321B93" w:rsidRPr="00386BB5">
              <w:rPr>
                <w:rFonts w:ascii="Verdana" w:eastAsia="Times New Roman" w:hAnsi="Verdana"/>
                <w:noProof/>
                <w:sz w:val="20"/>
                <w:szCs w:val="20"/>
                <w:lang w:val="hu-HU"/>
              </w:rPr>
              <w:t xml:space="preserve">akinek adatai feldolgozásra kerülnek minden pillanatban joga van kifogással élni a személyes adatfeldogozást végző adatkezelő felé elektronikus úton a </w:t>
            </w:r>
            <w:r w:rsidR="00CC01D6" w:rsidRPr="00386BB5">
              <w:rPr>
                <w:rFonts w:ascii="Verdana" w:eastAsia="Times New Roman" w:hAnsi="Verdana"/>
                <w:noProof/>
                <w:sz w:val="20"/>
                <w:szCs w:val="20"/>
                <w:lang w:val="hu-HU"/>
              </w:rPr>
              <w:t xml:space="preserve"> </w:t>
            </w:r>
            <w:hyperlink r:id="rId10" w:history="1">
              <w:r w:rsidR="00CC01D6" w:rsidRPr="00386BB5">
                <w:rPr>
                  <w:rStyle w:val="Hiperhivatkozs"/>
                  <w:rFonts w:ascii="Verdana" w:hAnsi="Verdana"/>
                  <w:noProof/>
                  <w:sz w:val="20"/>
                  <w:szCs w:val="20"/>
                  <w:lang w:val="hu-HU"/>
                </w:rPr>
                <w:t>slobodan.vasic@vojvodina.gov.rs</w:t>
              </w:r>
            </w:hyperlink>
            <w:r w:rsidR="00CC01D6" w:rsidRPr="00386BB5">
              <w:rPr>
                <w:rFonts w:ascii="Verdana" w:eastAsia="Times New Roman" w:hAnsi="Verdana"/>
                <w:noProof/>
                <w:sz w:val="20"/>
                <w:szCs w:val="20"/>
                <w:lang w:val="hu-HU"/>
              </w:rPr>
              <w:t xml:space="preserve">. </w:t>
            </w:r>
            <w:r w:rsidR="00321B93" w:rsidRPr="00386BB5">
              <w:rPr>
                <w:rFonts w:ascii="Verdana" w:eastAsia="Times New Roman" w:hAnsi="Verdana"/>
                <w:noProof/>
                <w:sz w:val="20"/>
                <w:szCs w:val="20"/>
                <w:lang w:val="hu-HU"/>
              </w:rPr>
              <w:t xml:space="preserve">e-mail címen keresztül. </w:t>
            </w:r>
          </w:p>
          <w:p w14:paraId="69215213" w14:textId="77777777" w:rsidR="004507CB" w:rsidRPr="00386BB5" w:rsidRDefault="004507CB" w:rsidP="00CC01D6">
            <w:pPr>
              <w:spacing w:after="0" w:line="240" w:lineRule="auto"/>
              <w:jc w:val="both"/>
              <w:rPr>
                <w:rFonts w:ascii="Verdana" w:eastAsia="Times New Roman" w:hAnsi="Verdana"/>
                <w:noProof/>
                <w:sz w:val="20"/>
                <w:szCs w:val="20"/>
                <w:lang w:val="hu-HU"/>
              </w:rPr>
            </w:pPr>
          </w:p>
          <w:p w14:paraId="78A5770B" w14:textId="745005DA" w:rsidR="00CC01D6" w:rsidRPr="00386BB5" w:rsidRDefault="00C311B7"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Nem megengedett adatfeldolgozás esetén a Személy akinek az adatai feldolgozásra kerültek kifogást nyújthat be a Közérdekű információkhoz való hozzáférés és személyes adatokat védő Megbízotthoz.</w:t>
            </w:r>
          </w:p>
          <w:p w14:paraId="63682B86" w14:textId="72BA68B6" w:rsidR="00C311B7" w:rsidRPr="00386BB5" w:rsidRDefault="00C311B7"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 Személy kinek adatai feldolgozásra kerülnek tudatában van, hogy </w:t>
            </w:r>
            <w:r w:rsidR="008F1202" w:rsidRPr="00386BB5">
              <w:rPr>
                <w:rFonts w:ascii="Verdana" w:eastAsia="Times New Roman" w:hAnsi="Verdana"/>
                <w:noProof/>
                <w:sz w:val="20"/>
                <w:szCs w:val="20"/>
                <w:lang w:val="hu-HU"/>
              </w:rPr>
              <w:t>jóváhagyását</w:t>
            </w:r>
            <w:r w:rsidRPr="00386BB5">
              <w:rPr>
                <w:rFonts w:ascii="Verdana" w:eastAsia="Times New Roman" w:hAnsi="Verdana"/>
                <w:noProof/>
                <w:sz w:val="20"/>
                <w:szCs w:val="20"/>
                <w:lang w:val="hu-HU"/>
              </w:rPr>
              <w:t xml:space="preserve"> önszántából</w:t>
            </w:r>
            <w:r w:rsidR="008F1202" w:rsidRPr="00386BB5">
              <w:rPr>
                <w:rFonts w:ascii="Verdana" w:eastAsia="Times New Roman" w:hAnsi="Verdana"/>
                <w:noProof/>
                <w:sz w:val="20"/>
                <w:szCs w:val="20"/>
                <w:lang w:val="hu-HU"/>
              </w:rPr>
              <w:t xml:space="preserve"> adja és minden pillanatban joga van visszavonni hozzájárulását. </w:t>
            </w:r>
            <w:r w:rsidRPr="00386BB5">
              <w:rPr>
                <w:rFonts w:ascii="Verdana" w:eastAsia="Times New Roman" w:hAnsi="Verdana"/>
                <w:noProof/>
                <w:sz w:val="20"/>
                <w:szCs w:val="20"/>
                <w:lang w:val="hu-HU"/>
              </w:rPr>
              <w:t xml:space="preserve"> </w:t>
            </w:r>
          </w:p>
          <w:p w14:paraId="7ED4D91A" w14:textId="1F2599FC" w:rsidR="00CC01D6" w:rsidRPr="00386BB5" w:rsidRDefault="00CC01D6" w:rsidP="00CC01D6">
            <w:pPr>
              <w:spacing w:after="0" w:line="240" w:lineRule="auto"/>
              <w:jc w:val="both"/>
              <w:rPr>
                <w:rFonts w:ascii="Verdana" w:eastAsia="Times New Roman" w:hAnsi="Verdana"/>
                <w:noProof/>
                <w:sz w:val="20"/>
                <w:szCs w:val="20"/>
                <w:lang w:val="hu-HU"/>
              </w:rPr>
            </w:pPr>
          </w:p>
          <w:p w14:paraId="4699C13E" w14:textId="2681660A" w:rsidR="00CC01D6" w:rsidRPr="00386BB5" w:rsidRDefault="008F1202"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lastRenderedPageBreak/>
              <w:t xml:space="preserve">A személy akinek adatai feldolgzásra jkerülnek írásban vonhatja vissza hozzájárulását kinyilvánítva, hogy megadott jóváhagyását nem tartja többé kötelezőnek, így a visszavonás akkor valik hatályosság, amikor az adatkezelő kézhezveszi azt.  </w:t>
            </w:r>
          </w:p>
          <w:p w14:paraId="4D346440" w14:textId="3A7404FC" w:rsidR="008F1202" w:rsidRPr="00386BB5" w:rsidRDefault="008F1202"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A jóváhagyás visszavonásával megszűnik minden adatfeldolgozásra vonatkozó további eljárás, de nem hat ki a</w:t>
            </w:r>
            <w:r w:rsidR="00DE4111" w:rsidRPr="00386BB5">
              <w:rPr>
                <w:rFonts w:ascii="Verdana" w:eastAsia="Times New Roman" w:hAnsi="Verdana"/>
                <w:noProof/>
                <w:sz w:val="20"/>
                <w:szCs w:val="20"/>
                <w:lang w:val="hu-HU"/>
              </w:rPr>
              <w:t xml:space="preserve"> visszavonás előtt</w:t>
            </w:r>
            <w:r w:rsidRPr="00386BB5">
              <w:rPr>
                <w:rFonts w:ascii="Verdana" w:eastAsia="Times New Roman" w:hAnsi="Verdana"/>
                <w:noProof/>
                <w:sz w:val="20"/>
                <w:szCs w:val="20"/>
                <w:lang w:val="hu-HU"/>
              </w:rPr>
              <w:t xml:space="preserve"> már elvégzett adatfeldolgozásra</w:t>
            </w:r>
            <w:r w:rsidR="00DE4111" w:rsidRPr="00386BB5">
              <w:rPr>
                <w:rFonts w:ascii="Verdana" w:eastAsia="Times New Roman" w:hAnsi="Verdana"/>
                <w:noProof/>
                <w:sz w:val="20"/>
                <w:szCs w:val="20"/>
                <w:lang w:val="hu-HU"/>
              </w:rPr>
              <w:t>.</w:t>
            </w:r>
          </w:p>
          <w:p w14:paraId="2B65ED76" w14:textId="77777777" w:rsidR="00CC01D6" w:rsidRPr="00386BB5" w:rsidRDefault="00CC01D6" w:rsidP="00CC01D6">
            <w:pPr>
              <w:spacing w:after="0" w:line="240" w:lineRule="auto"/>
              <w:jc w:val="both"/>
              <w:rPr>
                <w:rFonts w:ascii="Verdana" w:eastAsia="Times New Roman" w:hAnsi="Verdana"/>
                <w:noProof/>
                <w:sz w:val="20"/>
                <w:szCs w:val="20"/>
                <w:lang w:val="hu-HU"/>
              </w:rPr>
            </w:pPr>
          </w:p>
          <w:p w14:paraId="00538C95" w14:textId="04C1DA85" w:rsidR="00CC01D6" w:rsidRPr="00386BB5" w:rsidRDefault="00FB5CDF" w:rsidP="00CC01D6">
            <w:pPr>
              <w:pStyle w:val="Listaszerbekezds"/>
              <w:numPr>
                <w:ilvl w:val="0"/>
                <w:numId w:val="1"/>
              </w:numPr>
              <w:spacing w:after="0" w:line="240" w:lineRule="auto"/>
              <w:ind w:left="426" w:hanging="426"/>
              <w:jc w:val="both"/>
              <w:rPr>
                <w:rFonts w:ascii="Verdana" w:eastAsia="Times New Roman" w:hAnsi="Verdana"/>
                <w:noProof/>
                <w:sz w:val="20"/>
                <w:szCs w:val="20"/>
                <w:u w:val="single"/>
                <w:lang w:val="hu-HU"/>
              </w:rPr>
            </w:pPr>
            <w:r w:rsidRPr="00386BB5">
              <w:rPr>
                <w:rFonts w:ascii="Verdana" w:eastAsia="Times New Roman" w:hAnsi="Verdana"/>
                <w:noProof/>
                <w:sz w:val="20"/>
                <w:szCs w:val="20"/>
                <w:u w:val="single"/>
                <w:lang w:val="hu-HU"/>
              </w:rPr>
              <w:t>Az adatok tárolásának időpontja</w:t>
            </w:r>
          </w:p>
          <w:p w14:paraId="2044D2E6" w14:textId="2B46D2D9" w:rsidR="00CC01D6" w:rsidRPr="00386BB5" w:rsidRDefault="00DE4111"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 jóváhagyás alapján az adatfeldolgozás egy éves időtartamban végezhető avagy a jóváhagyás visszavonásának pillanatáig ezen Értesítés 4. pontjával összhangban. </w:t>
            </w:r>
          </w:p>
          <w:p w14:paraId="0B5B7FD3" w14:textId="77777777" w:rsidR="00CC01D6" w:rsidRPr="00386BB5" w:rsidRDefault="00CC01D6" w:rsidP="00CC01D6">
            <w:pPr>
              <w:spacing w:after="0" w:line="240" w:lineRule="auto"/>
              <w:jc w:val="both"/>
              <w:rPr>
                <w:rFonts w:ascii="Verdana" w:eastAsia="Times New Roman" w:hAnsi="Verdana"/>
                <w:noProof/>
                <w:sz w:val="20"/>
                <w:szCs w:val="20"/>
                <w:lang w:val="hu-HU"/>
              </w:rPr>
            </w:pPr>
          </w:p>
          <w:p w14:paraId="50438157" w14:textId="4F570913" w:rsidR="00CC01D6" w:rsidRPr="00386BB5" w:rsidRDefault="0093757D" w:rsidP="00CC01D6">
            <w:pPr>
              <w:pStyle w:val="Listaszerbekezds"/>
              <w:numPr>
                <w:ilvl w:val="0"/>
                <w:numId w:val="1"/>
              </w:numPr>
              <w:spacing w:after="0" w:line="240" w:lineRule="auto"/>
              <w:ind w:left="426" w:hanging="426"/>
              <w:jc w:val="both"/>
              <w:rPr>
                <w:rFonts w:ascii="Verdana" w:eastAsia="Times New Roman" w:hAnsi="Verdana"/>
                <w:noProof/>
                <w:sz w:val="20"/>
                <w:szCs w:val="20"/>
                <w:u w:val="single"/>
                <w:lang w:val="hu-HU"/>
              </w:rPr>
            </w:pPr>
            <w:r w:rsidRPr="00386BB5">
              <w:rPr>
                <w:rFonts w:ascii="Verdana" w:eastAsia="Times New Roman" w:hAnsi="Verdana"/>
                <w:noProof/>
                <w:sz w:val="20"/>
                <w:szCs w:val="20"/>
                <w:u w:val="single"/>
                <w:lang w:val="hu-HU"/>
              </w:rPr>
              <w:t>Adatfelhasználó</w:t>
            </w:r>
            <w:r w:rsidR="00DE4111" w:rsidRPr="00386BB5">
              <w:rPr>
                <w:rFonts w:ascii="Verdana" w:eastAsia="Times New Roman" w:hAnsi="Verdana"/>
                <w:noProof/>
                <w:sz w:val="20"/>
                <w:szCs w:val="20"/>
                <w:u w:val="single"/>
                <w:lang w:val="hu-HU"/>
              </w:rPr>
              <w:t>k</w:t>
            </w:r>
          </w:p>
          <w:p w14:paraId="48C5CF94" w14:textId="77777777" w:rsidR="00CC01D6" w:rsidRPr="00386BB5" w:rsidRDefault="00CC01D6" w:rsidP="00CC01D6">
            <w:pPr>
              <w:pStyle w:val="Listaszerbekezds"/>
              <w:spacing w:after="0" w:line="240" w:lineRule="auto"/>
              <w:ind w:left="426"/>
              <w:jc w:val="both"/>
              <w:rPr>
                <w:rFonts w:ascii="Verdana" w:eastAsia="Times New Roman" w:hAnsi="Verdana"/>
                <w:noProof/>
                <w:sz w:val="20"/>
                <w:szCs w:val="20"/>
                <w:u w:val="single"/>
                <w:lang w:val="hu-HU"/>
              </w:rPr>
            </w:pPr>
          </w:p>
          <w:p w14:paraId="67B94CF6" w14:textId="1AD27CAD" w:rsidR="00CC01D6" w:rsidRPr="00386BB5" w:rsidRDefault="00DE4111" w:rsidP="00CC01D6">
            <w:pPr>
              <w:pStyle w:val="Listaszerbekezds"/>
              <w:spacing w:after="0" w:line="240" w:lineRule="auto"/>
              <w:ind w:left="0"/>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Az adatkezelőnek nincs joga továbbítani vagy közzétenni a személyes datokat harmadik személyek számára vagy kivinni azokat a Szerb Köztársaságból, kivéve a </w:t>
            </w:r>
            <w:r w:rsidR="00C81BEB" w:rsidRPr="00386BB5">
              <w:rPr>
                <w:rFonts w:ascii="Verdana" w:eastAsia="Times New Roman" w:hAnsi="Verdana"/>
                <w:noProof/>
                <w:sz w:val="20"/>
                <w:szCs w:val="20"/>
                <w:lang w:val="hu-HU"/>
              </w:rPr>
              <w:t>V</w:t>
            </w:r>
            <w:r w:rsidRPr="00386BB5">
              <w:rPr>
                <w:rFonts w:ascii="Verdana" w:eastAsia="Times New Roman" w:hAnsi="Verdana"/>
                <w:noProof/>
                <w:sz w:val="20"/>
                <w:szCs w:val="20"/>
                <w:lang w:val="hu-HU"/>
              </w:rPr>
              <w:t>ámhatóságnak (amely összhangban hatáskörével ellenőrzi azon javak kivitelét külföldre, melyek előzetes védelmet élveznek</w:t>
            </w:r>
            <w:r w:rsidR="00C81BEB" w:rsidRPr="00386BB5">
              <w:rPr>
                <w:rFonts w:ascii="Verdana" w:eastAsia="Times New Roman" w:hAnsi="Verdana"/>
                <w:noProof/>
                <w:sz w:val="20"/>
                <w:szCs w:val="20"/>
                <w:lang w:val="hu-HU"/>
              </w:rPr>
              <w:t>)</w:t>
            </w:r>
            <w:r w:rsidRPr="00386BB5">
              <w:rPr>
                <w:rFonts w:ascii="Verdana" w:eastAsia="Times New Roman" w:hAnsi="Verdana"/>
                <w:noProof/>
                <w:sz w:val="20"/>
                <w:szCs w:val="20"/>
                <w:lang w:val="hu-HU"/>
              </w:rPr>
              <w:t>.</w:t>
            </w:r>
          </w:p>
          <w:p w14:paraId="4ACA5E4C" w14:textId="77777777" w:rsidR="00CC01D6" w:rsidRPr="00386BB5" w:rsidRDefault="00CC01D6" w:rsidP="00CC01D6">
            <w:pPr>
              <w:pStyle w:val="Listaszerbekezds"/>
              <w:spacing w:after="0" w:line="240" w:lineRule="auto"/>
              <w:ind w:left="0"/>
              <w:jc w:val="both"/>
              <w:rPr>
                <w:rFonts w:ascii="Verdana" w:eastAsia="Times New Roman" w:hAnsi="Verdana"/>
                <w:noProof/>
                <w:sz w:val="20"/>
                <w:szCs w:val="20"/>
                <w:lang w:val="hu-HU"/>
              </w:rPr>
            </w:pPr>
          </w:p>
          <w:p w14:paraId="509056C9" w14:textId="1F7BE715" w:rsidR="00CC01D6" w:rsidRPr="00386BB5" w:rsidRDefault="00C81BEB" w:rsidP="00CC01D6">
            <w:pPr>
              <w:pStyle w:val="Listaszerbekezds"/>
              <w:numPr>
                <w:ilvl w:val="0"/>
                <w:numId w:val="1"/>
              </w:numPr>
              <w:spacing w:after="0" w:line="240" w:lineRule="auto"/>
              <w:ind w:left="426" w:hanging="426"/>
              <w:jc w:val="both"/>
              <w:rPr>
                <w:rFonts w:ascii="Verdana" w:eastAsia="Times New Roman" w:hAnsi="Verdana"/>
                <w:noProof/>
                <w:sz w:val="20"/>
                <w:szCs w:val="20"/>
                <w:u w:val="single"/>
                <w:lang w:val="hu-HU"/>
              </w:rPr>
            </w:pPr>
            <w:r w:rsidRPr="00386BB5">
              <w:rPr>
                <w:rFonts w:ascii="Verdana" w:eastAsia="Times New Roman" w:hAnsi="Verdana"/>
                <w:noProof/>
                <w:sz w:val="20"/>
                <w:szCs w:val="20"/>
                <w:u w:val="single"/>
                <w:lang w:val="hu-HU"/>
              </w:rPr>
              <w:t>Személyes adatok védelme</w:t>
            </w:r>
          </w:p>
          <w:p w14:paraId="4C5E3A4E" w14:textId="34935912" w:rsidR="00CC01D6" w:rsidRPr="00386BB5" w:rsidRDefault="00C81BEB"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Az adatkezelő foganatosítja a szükséges adatvédelmi eljárásokat saját szervezetén belül (szervezési, műszaki és személyi) beleértve, de nem hagyatkozva a: </w:t>
            </w:r>
          </w:p>
          <w:p w14:paraId="55EFA1A5" w14:textId="77777777" w:rsidR="00CC01D6" w:rsidRPr="00386BB5" w:rsidRDefault="00CC01D6" w:rsidP="00CC01D6">
            <w:pPr>
              <w:spacing w:after="0" w:line="240" w:lineRule="auto"/>
              <w:jc w:val="both"/>
              <w:rPr>
                <w:rFonts w:ascii="Verdana" w:eastAsia="Times New Roman" w:hAnsi="Verdana"/>
                <w:noProof/>
                <w:sz w:val="20"/>
                <w:szCs w:val="20"/>
                <w:lang w:val="hu-HU"/>
              </w:rPr>
            </w:pPr>
          </w:p>
          <w:p w14:paraId="65191294" w14:textId="4822AB83" w:rsidR="00CC01D6" w:rsidRPr="00386BB5" w:rsidRDefault="00386BB5" w:rsidP="00CC01D6">
            <w:pPr>
              <w:pStyle w:val="Listaszerbekezds"/>
              <w:numPr>
                <w:ilvl w:val="0"/>
                <w:numId w:val="3"/>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m</w:t>
            </w:r>
            <w:r w:rsidR="00C81BEB" w:rsidRPr="00386BB5">
              <w:rPr>
                <w:rFonts w:ascii="Verdana" w:eastAsia="Times New Roman" w:hAnsi="Verdana"/>
                <w:noProof/>
                <w:sz w:val="20"/>
                <w:szCs w:val="20"/>
                <w:lang w:val="hu-HU"/>
              </w:rPr>
              <w:t>űszaki védelmi eljárásokra</w:t>
            </w:r>
            <w:r w:rsidR="00CC01D6" w:rsidRPr="00386BB5">
              <w:rPr>
                <w:rFonts w:ascii="Verdana" w:eastAsia="Times New Roman" w:hAnsi="Verdana"/>
                <w:noProof/>
                <w:sz w:val="20"/>
                <w:szCs w:val="20"/>
                <w:lang w:val="hu-HU"/>
              </w:rPr>
              <w:t>,</w:t>
            </w:r>
          </w:p>
          <w:p w14:paraId="4991422F" w14:textId="77777777" w:rsidR="00C81BEB" w:rsidRPr="00386BB5" w:rsidRDefault="00C81BEB" w:rsidP="00CC01D6">
            <w:pPr>
              <w:pStyle w:val="Listaszerbekezds"/>
              <w:numPr>
                <w:ilvl w:val="0"/>
                <w:numId w:val="3"/>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az ellenőrző rendszerhez való fizikai hozzáférésre, ahol a személyes adatok, illetve a személyekről szóló adtok tárolása történik, </w:t>
            </w:r>
          </w:p>
          <w:p w14:paraId="7BB84F47" w14:textId="49AE9A62" w:rsidR="00CC01D6" w:rsidRPr="00386BB5" w:rsidRDefault="00C81BEB" w:rsidP="00CC01D6">
            <w:pPr>
              <w:pStyle w:val="Listaszerbekezds"/>
              <w:numPr>
                <w:ilvl w:val="0"/>
                <w:numId w:val="3"/>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az adatokhoz való hozzáférés ellenőrzésére</w:t>
            </w:r>
            <w:r w:rsidR="00CC01D6" w:rsidRPr="00386BB5">
              <w:rPr>
                <w:rFonts w:ascii="Verdana" w:eastAsia="Times New Roman" w:hAnsi="Verdana"/>
                <w:noProof/>
                <w:sz w:val="20"/>
                <w:szCs w:val="20"/>
                <w:lang w:val="hu-HU"/>
              </w:rPr>
              <w:t>,</w:t>
            </w:r>
          </w:p>
          <w:p w14:paraId="68C6545F" w14:textId="548533AB" w:rsidR="00CC01D6" w:rsidRPr="00386BB5" w:rsidRDefault="00386BB5" w:rsidP="00CC01D6">
            <w:pPr>
              <w:pStyle w:val="Listaszerbekezds"/>
              <w:numPr>
                <w:ilvl w:val="0"/>
                <w:numId w:val="3"/>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az adatok átvitelének ellenőrzésére</w:t>
            </w:r>
            <w:r w:rsidR="00CC01D6" w:rsidRPr="00386BB5">
              <w:rPr>
                <w:rFonts w:ascii="Verdana" w:eastAsia="Times New Roman" w:hAnsi="Verdana"/>
                <w:noProof/>
                <w:sz w:val="20"/>
                <w:szCs w:val="20"/>
                <w:lang w:val="hu-HU"/>
              </w:rPr>
              <w:t>,</w:t>
            </w:r>
          </w:p>
          <w:p w14:paraId="1B9FAAD6" w14:textId="651B7185" w:rsidR="00CC01D6" w:rsidRPr="00386BB5" w:rsidRDefault="00386BB5" w:rsidP="00CC01D6">
            <w:pPr>
              <w:pStyle w:val="Listaszerbekezds"/>
              <w:numPr>
                <w:ilvl w:val="0"/>
                <w:numId w:val="3"/>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az adatok hozzáférhetőségének ellenőrzésére,</w:t>
            </w:r>
          </w:p>
          <w:p w14:paraId="5769A3EA" w14:textId="17E8D1DD" w:rsidR="00CC01D6" w:rsidRPr="00386BB5" w:rsidRDefault="00386BB5" w:rsidP="00CC01D6">
            <w:pPr>
              <w:pStyle w:val="Listaszerbekezds"/>
              <w:numPr>
                <w:ilvl w:val="0"/>
                <w:numId w:val="3"/>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az információs biztonság egyéb intézkedéseire</w:t>
            </w:r>
            <w:r w:rsidR="00CC01D6" w:rsidRPr="00386BB5">
              <w:rPr>
                <w:rFonts w:ascii="Verdana" w:eastAsia="Times New Roman" w:hAnsi="Verdana"/>
                <w:noProof/>
                <w:sz w:val="20"/>
                <w:szCs w:val="20"/>
                <w:lang w:val="hu-HU"/>
              </w:rPr>
              <w:t>,</w:t>
            </w:r>
          </w:p>
          <w:p w14:paraId="0AC22F7D" w14:textId="145CFF33" w:rsidR="00CC01D6" w:rsidRPr="00386BB5" w:rsidRDefault="00386BB5" w:rsidP="00CC01D6">
            <w:pPr>
              <w:pStyle w:val="Listaszerbekezds"/>
              <w:numPr>
                <w:ilvl w:val="0"/>
                <w:numId w:val="3"/>
              </w:num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minden egyéb intézkedésre, amelyek nélkülözhetetlenek a személyes adatok védelméhez.</w:t>
            </w:r>
          </w:p>
          <w:p w14:paraId="56A47BF7" w14:textId="77777777" w:rsidR="00CC01D6" w:rsidRPr="00386BB5" w:rsidRDefault="00CC01D6" w:rsidP="00CC01D6">
            <w:pPr>
              <w:spacing w:after="0" w:line="240" w:lineRule="auto"/>
              <w:jc w:val="both"/>
              <w:rPr>
                <w:rFonts w:ascii="Verdana" w:eastAsia="Times New Roman" w:hAnsi="Verdana"/>
                <w:noProof/>
                <w:sz w:val="20"/>
                <w:szCs w:val="20"/>
                <w:lang w:val="hu-HU"/>
              </w:rPr>
            </w:pPr>
          </w:p>
          <w:p w14:paraId="4D5451B1" w14:textId="7D7E4A0B" w:rsidR="00386BB5" w:rsidRPr="00386BB5" w:rsidRDefault="00C311B7" w:rsidP="00CC01D6">
            <w:pPr>
              <w:spacing w:after="0" w:line="240" w:lineRule="auto"/>
              <w:jc w:val="both"/>
              <w:rPr>
                <w:rFonts w:ascii="Verdana" w:eastAsia="Times New Roman" w:hAnsi="Verdana"/>
                <w:noProof/>
                <w:sz w:val="20"/>
                <w:szCs w:val="20"/>
                <w:lang w:val="hu-HU"/>
              </w:rPr>
            </w:pPr>
            <w:r w:rsidRPr="00386BB5">
              <w:rPr>
                <w:rFonts w:ascii="Verdana" w:eastAsia="Times New Roman" w:hAnsi="Verdana"/>
                <w:noProof/>
                <w:sz w:val="20"/>
                <w:szCs w:val="20"/>
                <w:lang w:val="hu-HU"/>
              </w:rPr>
              <w:t xml:space="preserve">Az adatkezelő A személyes adatok </w:t>
            </w:r>
            <w:r w:rsidR="00386BB5" w:rsidRPr="00386BB5">
              <w:rPr>
                <w:rFonts w:ascii="Verdana" w:eastAsia="Times New Roman" w:hAnsi="Verdana"/>
                <w:noProof/>
                <w:sz w:val="20"/>
                <w:szCs w:val="20"/>
                <w:lang w:val="hu-HU"/>
              </w:rPr>
              <w:t xml:space="preserve">és személyiség </w:t>
            </w:r>
            <w:r w:rsidRPr="00386BB5">
              <w:rPr>
                <w:rFonts w:ascii="Verdana" w:eastAsia="Times New Roman" w:hAnsi="Verdana"/>
                <w:noProof/>
                <w:sz w:val="20"/>
                <w:szCs w:val="20"/>
                <w:lang w:val="hu-HU"/>
              </w:rPr>
              <w:t xml:space="preserve">védelméről szóló törvénnyel és az adatkezelő belső </w:t>
            </w:r>
            <w:r w:rsidR="00386BB5" w:rsidRPr="00386BB5">
              <w:rPr>
                <w:rFonts w:ascii="Verdana" w:eastAsia="Times New Roman" w:hAnsi="Verdana"/>
                <w:noProof/>
                <w:sz w:val="20"/>
                <w:szCs w:val="20"/>
                <w:lang w:val="hu-HU"/>
              </w:rPr>
              <w:t xml:space="preserve">előírásaival </w:t>
            </w:r>
            <w:r w:rsidRPr="00386BB5">
              <w:rPr>
                <w:rFonts w:ascii="Verdana" w:eastAsia="Times New Roman" w:hAnsi="Verdana"/>
                <w:noProof/>
                <w:sz w:val="20"/>
                <w:szCs w:val="20"/>
                <w:lang w:val="hu-HU"/>
              </w:rPr>
              <w:t xml:space="preserve">összhangban </w:t>
            </w:r>
            <w:r w:rsidR="00386BB5" w:rsidRPr="00386BB5">
              <w:rPr>
                <w:rFonts w:ascii="Verdana" w:eastAsia="Times New Roman" w:hAnsi="Verdana"/>
                <w:noProof/>
                <w:sz w:val="20"/>
                <w:szCs w:val="20"/>
                <w:lang w:val="hu-HU"/>
              </w:rPr>
              <w:t xml:space="preserve">minden adatot, mint </w:t>
            </w:r>
            <w:r w:rsidRPr="00386BB5">
              <w:rPr>
                <w:rFonts w:ascii="Verdana" w:eastAsia="Times New Roman" w:hAnsi="Verdana"/>
                <w:noProof/>
                <w:sz w:val="20"/>
                <w:szCs w:val="20"/>
                <w:lang w:val="hu-HU"/>
              </w:rPr>
              <w:t>üzleti titkot őr</w:t>
            </w:r>
            <w:r w:rsidR="00386BB5" w:rsidRPr="00386BB5">
              <w:rPr>
                <w:rFonts w:ascii="Verdana" w:eastAsia="Times New Roman" w:hAnsi="Verdana"/>
                <w:noProof/>
                <w:sz w:val="20"/>
                <w:szCs w:val="20"/>
                <w:lang w:val="hu-HU"/>
              </w:rPr>
              <w:t xml:space="preserve">iz és dolgoz fel, alkalmazva a meglévő műszaki és szervezési intézkedéseket az adatvédelemre vonatkozóan. </w:t>
            </w:r>
          </w:p>
          <w:p w14:paraId="208571BF" w14:textId="77777777" w:rsidR="00CC01D6" w:rsidRPr="00386BB5" w:rsidRDefault="00CC01D6" w:rsidP="00386BB5">
            <w:pPr>
              <w:spacing w:after="0" w:line="240" w:lineRule="auto"/>
              <w:jc w:val="both"/>
              <w:rPr>
                <w:rFonts w:ascii="Verdana" w:eastAsia="Times New Roman" w:hAnsi="Verdana" w:cs="Times New Roman"/>
                <w:sz w:val="20"/>
                <w:szCs w:val="20"/>
                <w:lang w:val="hu-HU" w:eastAsia="sr-Latn-RS"/>
              </w:rPr>
            </w:pPr>
          </w:p>
        </w:tc>
      </w:tr>
      <w:tr w:rsidR="00CC01D6" w:rsidRPr="00CC01D6" w14:paraId="53531654" w14:textId="77777777" w:rsidTr="00CC01D6">
        <w:trPr>
          <w:tblCellSpacing w:w="15" w:type="dxa"/>
        </w:trPr>
        <w:tc>
          <w:tcPr>
            <w:tcW w:w="10110" w:type="dxa"/>
            <w:gridSpan w:val="2"/>
            <w:vAlign w:val="center"/>
          </w:tcPr>
          <w:p w14:paraId="7727F79C" w14:textId="5F03434F" w:rsidR="00CC01D6" w:rsidRPr="00CC01D6" w:rsidRDefault="00CC01D6" w:rsidP="00600FBF">
            <w:pPr>
              <w:autoSpaceDE w:val="0"/>
              <w:autoSpaceDN w:val="0"/>
              <w:spacing w:after="0" w:line="240" w:lineRule="auto"/>
              <w:rPr>
                <w:rFonts w:ascii="Verdana" w:eastAsia="Times New Roman" w:hAnsi="Verdana" w:cs="Times New Roman"/>
                <w:color w:val="FF0000"/>
                <w:sz w:val="20"/>
                <w:szCs w:val="20"/>
                <w:lang w:eastAsia="sr-Latn-RS"/>
              </w:rPr>
            </w:pPr>
          </w:p>
        </w:tc>
      </w:tr>
      <w:tr w:rsidR="00CC01D6" w:rsidRPr="00CC01D6" w14:paraId="697213B5" w14:textId="77777777" w:rsidTr="00CC01D6">
        <w:trPr>
          <w:tblCellSpacing w:w="15" w:type="dxa"/>
        </w:trPr>
        <w:tc>
          <w:tcPr>
            <w:tcW w:w="10110" w:type="dxa"/>
            <w:gridSpan w:val="2"/>
            <w:vAlign w:val="center"/>
          </w:tcPr>
          <w:p w14:paraId="358C7BB1" w14:textId="77777777" w:rsidR="00CC01D6" w:rsidRPr="00CC01D6" w:rsidRDefault="00CC01D6" w:rsidP="00600FBF">
            <w:pPr>
              <w:autoSpaceDE w:val="0"/>
              <w:autoSpaceDN w:val="0"/>
              <w:spacing w:after="0" w:line="240" w:lineRule="auto"/>
              <w:rPr>
                <w:rFonts w:ascii="Verdana" w:eastAsia="Times New Roman" w:hAnsi="Verdana" w:cs="Times New Roman"/>
                <w:color w:val="FF0000"/>
                <w:sz w:val="20"/>
                <w:szCs w:val="20"/>
                <w:lang w:eastAsia="sr-Latn-RS"/>
              </w:rPr>
            </w:pPr>
          </w:p>
        </w:tc>
      </w:tr>
      <w:tr w:rsidR="00A66026" w:rsidRPr="00600FBF" w14:paraId="1C333F79" w14:textId="77777777" w:rsidTr="00CC01D6">
        <w:trPr>
          <w:tblCellSpacing w:w="15" w:type="dxa"/>
        </w:trPr>
        <w:tc>
          <w:tcPr>
            <w:tcW w:w="10110" w:type="dxa"/>
            <w:gridSpan w:val="2"/>
            <w:vAlign w:val="center"/>
          </w:tcPr>
          <w:p w14:paraId="586B01DC" w14:textId="77777777" w:rsidR="00A66026" w:rsidRPr="00A66026" w:rsidRDefault="00A66026" w:rsidP="00600FBF">
            <w:pPr>
              <w:autoSpaceDE w:val="0"/>
              <w:autoSpaceDN w:val="0"/>
              <w:spacing w:after="0" w:line="240" w:lineRule="auto"/>
              <w:rPr>
                <w:rFonts w:ascii="Times New Roman" w:eastAsia="Times New Roman" w:hAnsi="Times New Roman" w:cs="Times New Roman"/>
                <w:color w:val="FF0000"/>
                <w:sz w:val="20"/>
                <w:szCs w:val="20"/>
                <w:lang w:val="sr-Cyrl-RS" w:eastAsia="sr-Latn-RS"/>
              </w:rPr>
            </w:pPr>
            <w:r>
              <w:rPr>
                <w:rFonts w:ascii="Times New Roman" w:eastAsia="Times New Roman" w:hAnsi="Times New Roman" w:cs="Times New Roman"/>
                <w:color w:val="FF0000"/>
                <w:sz w:val="20"/>
                <w:szCs w:val="20"/>
                <w:lang w:val="sr-Cyrl-RS" w:eastAsia="sr-Latn-RS"/>
              </w:rPr>
              <w:t xml:space="preserve"> </w:t>
            </w:r>
          </w:p>
        </w:tc>
      </w:tr>
    </w:tbl>
    <w:p w14:paraId="7516C3AB" w14:textId="77777777" w:rsidR="00A61E8B" w:rsidRDefault="00A61E8B"/>
    <w:sectPr w:rsidR="00A61E8B" w:rsidSect="00CC01D6">
      <w:pgSz w:w="11906" w:h="16838"/>
      <w:pgMar w:top="1152" w:right="864" w:bottom="1152"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A6C"/>
    <w:multiLevelType w:val="hybridMultilevel"/>
    <w:tmpl w:val="977623D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EEA2A67"/>
    <w:multiLevelType w:val="hybridMultilevel"/>
    <w:tmpl w:val="66146278"/>
    <w:lvl w:ilvl="0" w:tplc="241A000F">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 w15:restartNumberingAfterBreak="0">
    <w:nsid w:val="4B6D5D39"/>
    <w:multiLevelType w:val="hybridMultilevel"/>
    <w:tmpl w:val="273A26A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5B127A7F"/>
    <w:multiLevelType w:val="hybridMultilevel"/>
    <w:tmpl w:val="34AADE62"/>
    <w:lvl w:ilvl="0" w:tplc="241A0001">
      <w:start w:val="1"/>
      <w:numFmt w:val="bullet"/>
      <w:lvlText w:val=""/>
      <w:lvlJc w:val="left"/>
      <w:pPr>
        <w:ind w:left="795" w:hanging="360"/>
      </w:pPr>
      <w:rPr>
        <w:rFonts w:ascii="Symbol" w:hAnsi="Symbol" w:hint="default"/>
      </w:rPr>
    </w:lvl>
    <w:lvl w:ilvl="1" w:tplc="241A0003" w:tentative="1">
      <w:start w:val="1"/>
      <w:numFmt w:val="bullet"/>
      <w:lvlText w:val="o"/>
      <w:lvlJc w:val="left"/>
      <w:pPr>
        <w:ind w:left="1515" w:hanging="360"/>
      </w:pPr>
      <w:rPr>
        <w:rFonts w:ascii="Courier New" w:hAnsi="Courier New" w:cs="Courier New" w:hint="default"/>
      </w:rPr>
    </w:lvl>
    <w:lvl w:ilvl="2" w:tplc="241A0005" w:tentative="1">
      <w:start w:val="1"/>
      <w:numFmt w:val="bullet"/>
      <w:lvlText w:val=""/>
      <w:lvlJc w:val="left"/>
      <w:pPr>
        <w:ind w:left="2235" w:hanging="360"/>
      </w:pPr>
      <w:rPr>
        <w:rFonts w:ascii="Wingdings" w:hAnsi="Wingdings" w:hint="default"/>
      </w:rPr>
    </w:lvl>
    <w:lvl w:ilvl="3" w:tplc="241A0001" w:tentative="1">
      <w:start w:val="1"/>
      <w:numFmt w:val="bullet"/>
      <w:lvlText w:val=""/>
      <w:lvlJc w:val="left"/>
      <w:pPr>
        <w:ind w:left="2955" w:hanging="360"/>
      </w:pPr>
      <w:rPr>
        <w:rFonts w:ascii="Symbol" w:hAnsi="Symbol" w:hint="default"/>
      </w:rPr>
    </w:lvl>
    <w:lvl w:ilvl="4" w:tplc="241A0003" w:tentative="1">
      <w:start w:val="1"/>
      <w:numFmt w:val="bullet"/>
      <w:lvlText w:val="o"/>
      <w:lvlJc w:val="left"/>
      <w:pPr>
        <w:ind w:left="3675" w:hanging="360"/>
      </w:pPr>
      <w:rPr>
        <w:rFonts w:ascii="Courier New" w:hAnsi="Courier New" w:cs="Courier New" w:hint="default"/>
      </w:rPr>
    </w:lvl>
    <w:lvl w:ilvl="5" w:tplc="241A0005" w:tentative="1">
      <w:start w:val="1"/>
      <w:numFmt w:val="bullet"/>
      <w:lvlText w:val=""/>
      <w:lvlJc w:val="left"/>
      <w:pPr>
        <w:ind w:left="4395" w:hanging="360"/>
      </w:pPr>
      <w:rPr>
        <w:rFonts w:ascii="Wingdings" w:hAnsi="Wingdings" w:hint="default"/>
      </w:rPr>
    </w:lvl>
    <w:lvl w:ilvl="6" w:tplc="241A0001" w:tentative="1">
      <w:start w:val="1"/>
      <w:numFmt w:val="bullet"/>
      <w:lvlText w:val=""/>
      <w:lvlJc w:val="left"/>
      <w:pPr>
        <w:ind w:left="5115" w:hanging="360"/>
      </w:pPr>
      <w:rPr>
        <w:rFonts w:ascii="Symbol" w:hAnsi="Symbol" w:hint="default"/>
      </w:rPr>
    </w:lvl>
    <w:lvl w:ilvl="7" w:tplc="241A0003" w:tentative="1">
      <w:start w:val="1"/>
      <w:numFmt w:val="bullet"/>
      <w:lvlText w:val="o"/>
      <w:lvlJc w:val="left"/>
      <w:pPr>
        <w:ind w:left="5835" w:hanging="360"/>
      </w:pPr>
      <w:rPr>
        <w:rFonts w:ascii="Courier New" w:hAnsi="Courier New" w:cs="Courier New" w:hint="default"/>
      </w:rPr>
    </w:lvl>
    <w:lvl w:ilvl="8" w:tplc="241A0005" w:tentative="1">
      <w:start w:val="1"/>
      <w:numFmt w:val="bullet"/>
      <w:lvlText w:val=""/>
      <w:lvlJc w:val="left"/>
      <w:pPr>
        <w:ind w:left="6555" w:hanging="360"/>
      </w:pPr>
      <w:rPr>
        <w:rFonts w:ascii="Wingdings" w:hAnsi="Wingdings" w:hint="default"/>
      </w:rPr>
    </w:lvl>
  </w:abstractNum>
  <w:num w:numId="1" w16cid:durableId="266231782">
    <w:abstractNumId w:val="1"/>
  </w:num>
  <w:num w:numId="2" w16cid:durableId="1396275342">
    <w:abstractNumId w:val="2"/>
  </w:num>
  <w:num w:numId="3" w16cid:durableId="1386105329">
    <w:abstractNumId w:val="3"/>
  </w:num>
  <w:num w:numId="4" w16cid:durableId="129020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8E"/>
    <w:rsid w:val="00006F96"/>
    <w:rsid w:val="000543BC"/>
    <w:rsid w:val="000A1756"/>
    <w:rsid w:val="000D3995"/>
    <w:rsid w:val="000E0C4B"/>
    <w:rsid w:val="0012589C"/>
    <w:rsid w:val="00176332"/>
    <w:rsid w:val="00207562"/>
    <w:rsid w:val="00222C67"/>
    <w:rsid w:val="00321B93"/>
    <w:rsid w:val="0032287C"/>
    <w:rsid w:val="00332736"/>
    <w:rsid w:val="003420B9"/>
    <w:rsid w:val="00386BB5"/>
    <w:rsid w:val="003A2765"/>
    <w:rsid w:val="00420392"/>
    <w:rsid w:val="004256C5"/>
    <w:rsid w:val="004507CB"/>
    <w:rsid w:val="004D634A"/>
    <w:rsid w:val="00595CE1"/>
    <w:rsid w:val="00600FBF"/>
    <w:rsid w:val="0066518B"/>
    <w:rsid w:val="006F42F9"/>
    <w:rsid w:val="007105A6"/>
    <w:rsid w:val="00765B63"/>
    <w:rsid w:val="00826551"/>
    <w:rsid w:val="00835BCD"/>
    <w:rsid w:val="008F1202"/>
    <w:rsid w:val="0093757D"/>
    <w:rsid w:val="00940578"/>
    <w:rsid w:val="00A47B51"/>
    <w:rsid w:val="00A61E8B"/>
    <w:rsid w:val="00A66026"/>
    <w:rsid w:val="00AF0582"/>
    <w:rsid w:val="00B72ED7"/>
    <w:rsid w:val="00C04F7D"/>
    <w:rsid w:val="00C311B7"/>
    <w:rsid w:val="00C72D27"/>
    <w:rsid w:val="00C81BEB"/>
    <w:rsid w:val="00CA785C"/>
    <w:rsid w:val="00CC01D6"/>
    <w:rsid w:val="00CC5AE6"/>
    <w:rsid w:val="00CF4F36"/>
    <w:rsid w:val="00D559FC"/>
    <w:rsid w:val="00DA078E"/>
    <w:rsid w:val="00DE4111"/>
    <w:rsid w:val="00E414CE"/>
    <w:rsid w:val="00E70074"/>
    <w:rsid w:val="00FA7BC2"/>
    <w:rsid w:val="00FB5C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5AA0"/>
  <w15:docId w15:val="{00488987-1F8E-4B42-9EEB-F39A5A33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A078E"/>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Szvegtrzs">
    <w:name w:val="Body Text"/>
    <w:basedOn w:val="Norml"/>
    <w:link w:val="SzvegtrzsChar"/>
    <w:uiPriority w:val="99"/>
    <w:unhideWhenUsed/>
    <w:rsid w:val="00DA078E"/>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SzvegtrzsChar">
    <w:name w:val="Szövegtörzs Char"/>
    <w:basedOn w:val="Bekezdsalapbettpusa"/>
    <w:link w:val="Szvegtrzs"/>
    <w:uiPriority w:val="99"/>
    <w:rsid w:val="00DA078E"/>
    <w:rPr>
      <w:rFonts w:ascii="Times New Roman" w:eastAsia="Times New Roman" w:hAnsi="Times New Roman" w:cs="Times New Roman"/>
      <w:sz w:val="24"/>
      <w:szCs w:val="24"/>
      <w:lang w:eastAsia="sr-Latn-RS"/>
    </w:rPr>
  </w:style>
  <w:style w:type="character" w:styleId="Hiperhivatkozs">
    <w:name w:val="Hyperlink"/>
    <w:basedOn w:val="Bekezdsalapbettpusa"/>
    <w:uiPriority w:val="99"/>
    <w:unhideWhenUsed/>
    <w:rsid w:val="00A66026"/>
    <w:rPr>
      <w:color w:val="0000FF" w:themeColor="hyperlink"/>
      <w:u w:val="single"/>
    </w:rPr>
  </w:style>
  <w:style w:type="paragraph" w:styleId="Listaszerbekezds">
    <w:name w:val="List Paragraph"/>
    <w:basedOn w:val="Norml"/>
    <w:uiPriority w:val="34"/>
    <w:qFormat/>
    <w:rsid w:val="00CC01D6"/>
    <w:pPr>
      <w:ind w:left="720"/>
      <w:contextualSpacing/>
    </w:pPr>
    <w:rPr>
      <w:rFonts w:ascii="Calibri" w:eastAsia="Calibri" w:hAnsi="Calibri" w:cs="Times New Roman"/>
      <w:lang w:val="en-US"/>
    </w:rPr>
  </w:style>
  <w:style w:type="paragraph" w:styleId="Buborkszveg">
    <w:name w:val="Balloon Text"/>
    <w:basedOn w:val="Norml"/>
    <w:link w:val="BuborkszvegChar"/>
    <w:uiPriority w:val="99"/>
    <w:semiHidden/>
    <w:unhideWhenUsed/>
    <w:rsid w:val="00765B6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5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91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zzskpancevo.org" TargetMode="External"/><Relationship Id="rId3" Type="http://schemas.openxmlformats.org/officeDocument/2006/relationships/settings" Target="settings.xml"/><Relationship Id="rId7" Type="http://schemas.openxmlformats.org/officeDocument/2006/relationships/hyperlink" Target="mailto:sm.zzsksm@zavodsm.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heritage-su.org.rs" TargetMode="External"/><Relationship Id="rId11" Type="http://schemas.openxmlformats.org/officeDocument/2006/relationships/fontTable" Target="fontTable.xml"/><Relationship Id="rId5" Type="http://schemas.openxmlformats.org/officeDocument/2006/relationships/hyperlink" Target="mailto:office@pzzzsk.rs" TargetMode="External"/><Relationship Id="rId10" Type="http://schemas.openxmlformats.org/officeDocument/2006/relationships/hyperlink" Target="mailto:slobodan.vasic@vojvodina.gov.rs" TargetMode="External"/><Relationship Id="rId4" Type="http://schemas.openxmlformats.org/officeDocument/2006/relationships/webSettings" Target="webSettings.xml"/><Relationship Id="rId9" Type="http://schemas.openxmlformats.org/officeDocument/2006/relationships/hyperlink" Target="mailto:spomkultz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1219</Words>
  <Characters>8413</Characters>
  <Application>Microsoft Office Word</Application>
  <DocSecurity>0</DocSecurity>
  <Lines>70</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Traparic</dc:creator>
  <cp:lastModifiedBy>mar prt</cp:lastModifiedBy>
  <cp:revision>14</cp:revision>
  <cp:lastPrinted>2020-05-28T09:02:00Z</cp:lastPrinted>
  <dcterms:created xsi:type="dcterms:W3CDTF">2020-05-28T08:48:00Z</dcterms:created>
  <dcterms:modified xsi:type="dcterms:W3CDTF">2022-04-26T08:56:00Z</dcterms:modified>
</cp:coreProperties>
</file>